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51" w:rsidRPr="00733EEC" w:rsidRDefault="00016C51" w:rsidP="006C7E31">
      <w:pPr>
        <w:pStyle w:val="Bodytext280"/>
        <w:shd w:val="clear" w:color="auto" w:fill="auto"/>
        <w:spacing w:line="240" w:lineRule="auto"/>
        <w:rPr>
          <w:rFonts w:ascii="Times New Roman" w:hAnsi="Times New Roman" w:cs="Times New Roman"/>
          <w:color w:val="000000"/>
          <w:sz w:val="24"/>
          <w:szCs w:val="24"/>
          <w:lang w:val="ro-RO"/>
        </w:rPr>
      </w:pPr>
      <w:bookmarkStart w:id="0" w:name="bookmark10"/>
    </w:p>
    <w:p w:rsidR="00016C51" w:rsidRPr="00733EEC" w:rsidRDefault="00016C51" w:rsidP="006C7E31">
      <w:pPr>
        <w:pStyle w:val="Bodytext280"/>
        <w:shd w:val="clear" w:color="auto" w:fill="auto"/>
        <w:spacing w:line="240" w:lineRule="auto"/>
        <w:rPr>
          <w:rFonts w:ascii="Times New Roman" w:hAnsi="Times New Roman" w:cs="Times New Roman"/>
          <w:color w:val="000000"/>
          <w:sz w:val="24"/>
          <w:szCs w:val="24"/>
          <w:lang w:val="ro-RO"/>
        </w:rPr>
      </w:pPr>
    </w:p>
    <w:p w:rsidR="00016C51" w:rsidRPr="00733EEC" w:rsidRDefault="00016C51" w:rsidP="006C7E31">
      <w:pPr>
        <w:pStyle w:val="Bodytext280"/>
        <w:shd w:val="clear" w:color="auto" w:fill="auto"/>
        <w:spacing w:line="240" w:lineRule="auto"/>
        <w:rPr>
          <w:rFonts w:ascii="Times New Roman" w:hAnsi="Times New Roman" w:cs="Times New Roman"/>
          <w:color w:val="000000"/>
          <w:sz w:val="24"/>
          <w:szCs w:val="24"/>
          <w:lang w:val="ro-RO"/>
        </w:rPr>
      </w:pPr>
    </w:p>
    <w:p w:rsidR="00016C51" w:rsidRPr="00733EEC" w:rsidRDefault="00016C51" w:rsidP="006C7E31">
      <w:pPr>
        <w:pStyle w:val="Bodytext280"/>
        <w:shd w:val="clear" w:color="auto" w:fill="auto"/>
        <w:spacing w:line="240" w:lineRule="auto"/>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CONTRACT DE SERVICII</w:t>
      </w:r>
      <w:bookmarkEnd w:id="0"/>
    </w:p>
    <w:p w:rsidR="00016C51" w:rsidRPr="00733EEC" w:rsidRDefault="00016C51" w:rsidP="006C7E31">
      <w:pPr>
        <w:pStyle w:val="Bodytext100"/>
        <w:shd w:val="clear" w:color="auto" w:fill="auto"/>
        <w:tabs>
          <w:tab w:val="left" w:leader="underscore" w:pos="3813"/>
          <w:tab w:val="left" w:leader="underscore" w:pos="7050"/>
        </w:tabs>
        <w:spacing w:line="240" w:lineRule="auto"/>
        <w:ind w:left="360" w:hanging="360"/>
        <w:jc w:val="center"/>
        <w:rPr>
          <w:rFonts w:ascii="Times New Roman" w:hAnsi="Times New Roman" w:cs="Times New Roman"/>
          <w:color w:val="000000"/>
          <w:sz w:val="24"/>
          <w:szCs w:val="24"/>
          <w:lang w:val="ro-RO"/>
        </w:rPr>
      </w:pPr>
      <w:bookmarkStart w:id="1" w:name="bookmark11"/>
      <w:r w:rsidRPr="00733EEC">
        <w:rPr>
          <w:rFonts w:ascii="Times New Roman" w:hAnsi="Times New Roman" w:cs="Times New Roman"/>
          <w:color w:val="000000"/>
          <w:sz w:val="24"/>
          <w:szCs w:val="24"/>
          <w:lang w:val="ro-RO"/>
        </w:rPr>
        <w:t>servicii de legătorie şi prelucrare arhivistică</w:t>
      </w:r>
    </w:p>
    <w:p w:rsidR="00016C51" w:rsidRPr="00733EEC" w:rsidRDefault="00016C51" w:rsidP="006C7E31">
      <w:pPr>
        <w:pStyle w:val="Bodytext100"/>
        <w:shd w:val="clear" w:color="auto" w:fill="auto"/>
        <w:tabs>
          <w:tab w:val="left" w:leader="underscore" w:pos="3813"/>
          <w:tab w:val="left" w:leader="underscore" w:pos="7050"/>
        </w:tabs>
        <w:spacing w:line="240" w:lineRule="auto"/>
        <w:ind w:left="360" w:hanging="360"/>
        <w:jc w:val="center"/>
        <w:rPr>
          <w:rStyle w:val="Bodytext10TimesNewRoman"/>
          <w:sz w:val="24"/>
          <w:szCs w:val="24"/>
        </w:rPr>
      </w:pPr>
      <w:r w:rsidRPr="00733EEC">
        <w:rPr>
          <w:rStyle w:val="Bodytext10TimesNewRoman"/>
          <w:sz w:val="24"/>
          <w:szCs w:val="24"/>
        </w:rPr>
        <w:t>nr._________ d</w:t>
      </w:r>
      <w:bookmarkEnd w:id="1"/>
      <w:r w:rsidRPr="00733EEC">
        <w:rPr>
          <w:rStyle w:val="Bodytext10TimesNewRoman"/>
          <w:sz w:val="24"/>
          <w:szCs w:val="24"/>
        </w:rPr>
        <w:t>in _________________</w:t>
      </w:r>
    </w:p>
    <w:p w:rsidR="00016C51" w:rsidRPr="00733EEC" w:rsidRDefault="00016C51" w:rsidP="006C7E31">
      <w:pPr>
        <w:pStyle w:val="Bodytext50"/>
        <w:spacing w:line="240" w:lineRule="auto"/>
        <w:ind w:firstLine="0"/>
        <w:rPr>
          <w:rFonts w:ascii="Times New Roman" w:hAnsi="Times New Roman" w:cs="Times New Roman"/>
          <w:b/>
          <w:bCs/>
          <w:sz w:val="24"/>
          <w:szCs w:val="24"/>
          <w:lang w:val="ro-RO"/>
        </w:rPr>
      </w:pPr>
    </w:p>
    <w:p w:rsidR="00016C51" w:rsidRPr="00733EEC" w:rsidRDefault="00016C51" w:rsidP="006C7E31">
      <w:pPr>
        <w:pStyle w:val="Bodytext50"/>
        <w:spacing w:line="240" w:lineRule="auto"/>
        <w:ind w:firstLine="0"/>
        <w:rPr>
          <w:rFonts w:ascii="Times New Roman" w:hAnsi="Times New Roman" w:cs="Times New Roman"/>
          <w:b/>
          <w:bCs/>
          <w:sz w:val="24"/>
          <w:szCs w:val="24"/>
          <w:lang w:val="ro-RO"/>
        </w:rPr>
      </w:pPr>
    </w:p>
    <w:p w:rsidR="00016C51" w:rsidRPr="00733EEC" w:rsidRDefault="00016C51" w:rsidP="006C7E31">
      <w:pPr>
        <w:pStyle w:val="Bodytext50"/>
        <w:spacing w:line="240" w:lineRule="auto"/>
        <w:ind w:firstLine="0"/>
        <w:rPr>
          <w:rFonts w:ascii="Times New Roman" w:hAnsi="Times New Roman" w:cs="Times New Roman"/>
          <w:b/>
          <w:bCs/>
          <w:sz w:val="24"/>
          <w:szCs w:val="24"/>
          <w:lang w:val="ro-RO"/>
        </w:rPr>
      </w:pPr>
      <w:r w:rsidRPr="00733EEC">
        <w:rPr>
          <w:rFonts w:ascii="Times New Roman" w:hAnsi="Times New Roman" w:cs="Times New Roman"/>
          <w:b/>
          <w:bCs/>
          <w:sz w:val="24"/>
          <w:szCs w:val="24"/>
          <w:lang w:val="ro-RO"/>
        </w:rPr>
        <w:t>1. Preambul</w:t>
      </w:r>
    </w:p>
    <w:p w:rsidR="00016C51" w:rsidRPr="00733EEC" w:rsidRDefault="00016C51" w:rsidP="006D1091">
      <w:pPr>
        <w:pStyle w:val="Bodytext50"/>
        <w:spacing w:line="240" w:lineRule="auto"/>
        <w:ind w:firstLine="36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În temeiul OUG nr. 34/2006 privind atribuirea contractelor de achiziţie publică, a contractelor de concesiune de lucrări publice şi a contractelor de concesiune de servicii, aprobată cu modificări şi completări, a Referatului de achiziţie nr. ________________, s-a încheiat prezentul contract de servicii, între</w:t>
      </w:r>
    </w:p>
    <w:p w:rsidR="00016C51" w:rsidRPr="00733EEC" w:rsidRDefault="00016C51" w:rsidP="000759C9">
      <w:pPr>
        <w:pStyle w:val="Bodytext50"/>
        <w:spacing w:line="240" w:lineRule="auto"/>
        <w:ind w:firstLine="360"/>
        <w:rPr>
          <w:rFonts w:ascii="Times New Roman" w:hAnsi="Times New Roman" w:cs="Times New Roman"/>
          <w:color w:val="000000"/>
          <w:sz w:val="24"/>
          <w:szCs w:val="24"/>
          <w:lang w:val="ro-RO"/>
        </w:rPr>
      </w:pPr>
    </w:p>
    <w:p w:rsidR="00016C51" w:rsidRPr="00733EEC" w:rsidRDefault="00016C51" w:rsidP="000759C9">
      <w:pPr>
        <w:pStyle w:val="Bodytext50"/>
        <w:shd w:val="clear" w:color="auto" w:fill="auto"/>
        <w:spacing w:line="240" w:lineRule="auto"/>
        <w:ind w:firstLine="360"/>
        <w:rPr>
          <w:rFonts w:ascii="Times New Roman" w:hAnsi="Times New Roman" w:cs="Times New Roman"/>
          <w:sz w:val="24"/>
          <w:szCs w:val="24"/>
          <w:lang w:val="ro-RO"/>
        </w:rPr>
      </w:pPr>
      <w:r w:rsidRPr="00733EEC">
        <w:rPr>
          <w:rFonts w:ascii="Times New Roman" w:hAnsi="Times New Roman" w:cs="Times New Roman"/>
          <w:b/>
          <w:bCs/>
          <w:color w:val="000000"/>
          <w:sz w:val="24"/>
          <w:szCs w:val="24"/>
          <w:lang w:val="ro-RO"/>
        </w:rPr>
        <w:t>JUDEŢUL TIMIŞ</w:t>
      </w:r>
      <w:r w:rsidRPr="00733EEC">
        <w:rPr>
          <w:rFonts w:ascii="Times New Roman" w:hAnsi="Times New Roman" w:cs="Times New Roman"/>
          <w:color w:val="000000"/>
          <w:sz w:val="24"/>
          <w:szCs w:val="24"/>
          <w:lang w:val="ro-RO"/>
        </w:rPr>
        <w:t xml:space="preserve">, prin Consiliul Judeţean Timiş, cu sediul în Timişoara, B-dul Revoluţiei din 1989 nr. 17, telefon: 0256/406300, fax: 0256/406301, cod fiscal 4358029, cont nr. RO43TREZ24A510103203030X deschis la Trezoreria municipiului Timişoara, reprezentată prin dl. Titu Bojin, având funcţia de </w:t>
      </w:r>
      <w:r w:rsidRPr="00733EEC">
        <w:rPr>
          <w:rFonts w:ascii="Times New Roman" w:hAnsi="Times New Roman" w:cs="Times New Roman"/>
          <w:b/>
          <w:bCs/>
          <w:color w:val="000000"/>
          <w:sz w:val="24"/>
          <w:szCs w:val="24"/>
          <w:lang w:val="ro-RO"/>
        </w:rPr>
        <w:t>preşedinte al Consiliului Judeţean Timiş</w:t>
      </w:r>
      <w:r w:rsidRPr="00733EEC">
        <w:rPr>
          <w:rFonts w:ascii="Times New Roman" w:hAnsi="Times New Roman" w:cs="Times New Roman"/>
          <w:color w:val="000000"/>
          <w:sz w:val="24"/>
          <w:szCs w:val="24"/>
          <w:lang w:val="ro-RO"/>
        </w:rPr>
        <w:t>, în calitate de achizitor, pe de o parte,</w:t>
      </w:r>
    </w:p>
    <w:p w:rsidR="00016C51" w:rsidRPr="00733EEC" w:rsidRDefault="00016C51" w:rsidP="001E28B7">
      <w:pPr>
        <w:pStyle w:val="Bodytext20"/>
        <w:shd w:val="clear" w:color="auto" w:fill="auto"/>
        <w:spacing w:line="240" w:lineRule="auto"/>
        <w:jc w:val="both"/>
        <w:rPr>
          <w:rFonts w:ascii="Times New Roman" w:hAnsi="Times New Roman" w:cs="Times New Roman"/>
          <w:b w:val="0"/>
          <w:bCs w:val="0"/>
          <w:sz w:val="24"/>
          <w:szCs w:val="24"/>
          <w:lang w:val="ro-RO"/>
        </w:rPr>
      </w:pPr>
      <w:r w:rsidRPr="00733EEC">
        <w:rPr>
          <w:rFonts w:ascii="Times New Roman" w:hAnsi="Times New Roman" w:cs="Times New Roman"/>
          <w:b w:val="0"/>
          <w:bCs w:val="0"/>
          <w:color w:val="000000"/>
          <w:sz w:val="24"/>
          <w:szCs w:val="24"/>
          <w:lang w:val="ro-RO"/>
        </w:rPr>
        <w:t>şi</w:t>
      </w:r>
    </w:p>
    <w:p w:rsidR="00016C51" w:rsidRPr="00733EEC" w:rsidRDefault="00016C51" w:rsidP="00740EEC">
      <w:pPr>
        <w:pStyle w:val="Bodytext50"/>
        <w:shd w:val="clear" w:color="auto" w:fill="auto"/>
        <w:tabs>
          <w:tab w:val="left" w:leader="dot" w:pos="3813"/>
          <w:tab w:val="left" w:leader="dot" w:pos="8054"/>
        </w:tabs>
        <w:spacing w:line="240" w:lineRule="auto"/>
        <w:ind w:firstLine="360"/>
        <w:rPr>
          <w:rFonts w:ascii="Times New Roman" w:hAnsi="Times New Roman" w:cs="Times New Roman"/>
          <w:color w:val="000000"/>
          <w:sz w:val="24"/>
          <w:szCs w:val="24"/>
          <w:lang w:val="ro-RO"/>
        </w:rPr>
      </w:pPr>
      <w:r w:rsidRPr="00733EEC">
        <w:rPr>
          <w:rStyle w:val="Bodytext5Bold"/>
          <w:rFonts w:ascii="Times New Roman" w:hAnsi="Times New Roman" w:cs="Times New Roman"/>
          <w:sz w:val="24"/>
          <w:szCs w:val="24"/>
        </w:rPr>
        <w:t>___________________</w:t>
      </w:r>
      <w:r w:rsidRPr="00733EEC">
        <w:rPr>
          <w:rFonts w:ascii="Times New Roman" w:hAnsi="Times New Roman" w:cs="Times New Roman"/>
          <w:color w:val="000000"/>
          <w:sz w:val="24"/>
          <w:szCs w:val="24"/>
          <w:lang w:val="ro-RO"/>
        </w:rPr>
        <w:t>, cu sediul in ____________________,  cod fiscal ______________, Nr. de înmatriculare în Oficiul Registrului Comerţului _______________, cont nr. __________________________ deschis la ____________________, telefon _______________ , e-mail: _________________, reprezentată prin</w:t>
      </w:r>
      <w:r w:rsidRPr="00733EEC">
        <w:rPr>
          <w:rFonts w:ascii="Times New Roman" w:hAnsi="Times New Roman" w:cs="Times New Roman"/>
          <w:sz w:val="24"/>
          <w:szCs w:val="24"/>
          <w:lang w:val="ro-RO"/>
        </w:rPr>
        <w:t xml:space="preserve"> _________________________, având funcţia de </w:t>
      </w:r>
      <w:r w:rsidRPr="00733EEC">
        <w:rPr>
          <w:rFonts w:ascii="Times New Roman" w:hAnsi="Times New Roman" w:cs="Times New Roman"/>
          <w:b/>
          <w:bCs/>
          <w:sz w:val="24"/>
          <w:szCs w:val="24"/>
          <w:lang w:val="ro-RO"/>
        </w:rPr>
        <w:t>____________________</w:t>
      </w:r>
      <w:r w:rsidRPr="00733EEC">
        <w:rPr>
          <w:rFonts w:ascii="Times New Roman" w:hAnsi="Times New Roman" w:cs="Times New Roman"/>
          <w:color w:val="000000"/>
          <w:sz w:val="24"/>
          <w:szCs w:val="24"/>
          <w:lang w:val="ro-RO"/>
        </w:rPr>
        <w:t xml:space="preserve">, în calitate de </w:t>
      </w:r>
      <w:r w:rsidRPr="00733EEC">
        <w:rPr>
          <w:rStyle w:val="Bodytext5Bold1"/>
          <w:rFonts w:ascii="Times New Roman" w:hAnsi="Times New Roman" w:cs="Times New Roman"/>
          <w:sz w:val="24"/>
          <w:szCs w:val="24"/>
        </w:rPr>
        <w:t>prestator</w:t>
      </w:r>
      <w:r w:rsidRPr="00733EEC">
        <w:rPr>
          <w:rFonts w:ascii="Times New Roman" w:hAnsi="Times New Roman" w:cs="Times New Roman"/>
          <w:color w:val="000000"/>
          <w:sz w:val="24"/>
          <w:szCs w:val="24"/>
          <w:lang w:val="ro-RO"/>
        </w:rPr>
        <w:t>, pe de altă parte.</w:t>
      </w:r>
    </w:p>
    <w:p w:rsidR="00016C51" w:rsidRPr="00733EEC" w:rsidRDefault="00016C51" w:rsidP="00011F8A">
      <w:pPr>
        <w:pStyle w:val="Bodytext50"/>
        <w:shd w:val="clear" w:color="auto" w:fill="auto"/>
        <w:tabs>
          <w:tab w:val="left" w:leader="dot" w:pos="3813"/>
          <w:tab w:val="left" w:leader="dot" w:pos="8054"/>
        </w:tabs>
        <w:spacing w:line="240" w:lineRule="auto"/>
        <w:ind w:firstLine="0"/>
        <w:rPr>
          <w:rFonts w:ascii="Times New Roman" w:hAnsi="Times New Roman" w:cs="Times New Roman"/>
          <w:b/>
          <w:bCs/>
          <w:color w:val="000000"/>
          <w:sz w:val="24"/>
          <w:szCs w:val="24"/>
          <w:lang w:val="ro-RO"/>
        </w:rPr>
      </w:pPr>
      <w:r w:rsidRPr="00733EEC">
        <w:rPr>
          <w:rFonts w:ascii="Times New Roman" w:hAnsi="Times New Roman" w:cs="Times New Roman"/>
          <w:b/>
          <w:bCs/>
          <w:color w:val="000000"/>
          <w:sz w:val="24"/>
          <w:szCs w:val="24"/>
          <w:lang w:val="ro-RO"/>
        </w:rPr>
        <w:t>2. Definiţii</w:t>
      </w:r>
    </w:p>
    <w:p w:rsidR="00016C51" w:rsidRPr="00733EEC" w:rsidRDefault="00016C51" w:rsidP="00C373CC">
      <w:pPr>
        <w:pStyle w:val="Bodytext50"/>
        <w:shd w:val="clear" w:color="auto" w:fill="auto"/>
        <w:tabs>
          <w:tab w:val="left" w:pos="810"/>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2.1. În prezentul contract următorii termeni vor fi interpretaţi astfel:</w:t>
      </w:r>
    </w:p>
    <w:p w:rsidR="00016C51" w:rsidRPr="00733EEC" w:rsidRDefault="00016C51" w:rsidP="007F1A6F">
      <w:pPr>
        <w:pStyle w:val="Bodytext50"/>
        <w:shd w:val="clear" w:color="auto" w:fill="auto"/>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 xml:space="preserve">a. </w:t>
      </w:r>
      <w:r w:rsidRPr="00733EEC">
        <w:rPr>
          <w:rStyle w:val="Bodytext5Bold1"/>
          <w:rFonts w:ascii="Times New Roman" w:hAnsi="Times New Roman" w:cs="Times New Roman"/>
          <w:sz w:val="24"/>
          <w:szCs w:val="24"/>
        </w:rPr>
        <w:t>achizitor şi prestator</w:t>
      </w:r>
      <w:r w:rsidRPr="00733EEC">
        <w:rPr>
          <w:rFonts w:ascii="Times New Roman" w:hAnsi="Times New Roman" w:cs="Times New Roman"/>
          <w:color w:val="000000"/>
          <w:sz w:val="24"/>
          <w:szCs w:val="24"/>
          <w:lang w:val="ro-RO"/>
        </w:rPr>
        <w:t xml:space="preserve"> - părţile contractante, aşa cum sunt acestea numite în prezentul contract;</w:t>
      </w:r>
    </w:p>
    <w:p w:rsidR="00016C51" w:rsidRPr="00733EEC" w:rsidRDefault="00016C51" w:rsidP="007F1A6F">
      <w:pPr>
        <w:pStyle w:val="Bodytext50"/>
        <w:shd w:val="clear" w:color="auto" w:fill="auto"/>
        <w:tabs>
          <w:tab w:val="left" w:pos="612"/>
        </w:tabs>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b.</w:t>
      </w:r>
      <w:r w:rsidRPr="00733EEC">
        <w:rPr>
          <w:rStyle w:val="Bodytext5Bold1"/>
          <w:rFonts w:ascii="Times New Roman" w:hAnsi="Times New Roman" w:cs="Times New Roman"/>
          <w:sz w:val="24"/>
          <w:szCs w:val="24"/>
        </w:rPr>
        <w:t xml:space="preserve"> contract</w:t>
      </w:r>
      <w:r w:rsidRPr="00733EEC">
        <w:rPr>
          <w:rFonts w:ascii="Times New Roman" w:hAnsi="Times New Roman" w:cs="Times New Roman"/>
          <w:color w:val="000000"/>
          <w:sz w:val="24"/>
          <w:szCs w:val="24"/>
          <w:lang w:val="ro-RO"/>
        </w:rPr>
        <w:t xml:space="preserve"> - prezentul contract şi toate anexele sale;</w:t>
      </w:r>
    </w:p>
    <w:p w:rsidR="00016C51" w:rsidRPr="00733EEC" w:rsidRDefault="00016C51" w:rsidP="007F1A6F">
      <w:pPr>
        <w:pStyle w:val="Bodytext50"/>
        <w:shd w:val="clear" w:color="auto" w:fill="auto"/>
        <w:tabs>
          <w:tab w:val="left" w:pos="612"/>
        </w:tabs>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 xml:space="preserve">c. </w:t>
      </w:r>
      <w:r w:rsidRPr="00733EEC">
        <w:rPr>
          <w:rStyle w:val="Bodytext5Bold1"/>
          <w:rFonts w:ascii="Times New Roman" w:hAnsi="Times New Roman" w:cs="Times New Roman"/>
          <w:sz w:val="24"/>
          <w:szCs w:val="24"/>
        </w:rPr>
        <w:t>documentaţie de atribuire</w:t>
      </w:r>
      <w:r w:rsidRPr="00733EEC">
        <w:rPr>
          <w:rFonts w:ascii="Times New Roman" w:hAnsi="Times New Roman" w:cs="Times New Roman"/>
          <w:color w:val="000000"/>
          <w:sz w:val="24"/>
          <w:szCs w:val="24"/>
          <w:lang w:val="ro-RO"/>
        </w:rPr>
        <w:t xml:space="preserve"> - documentaţia ce cuprinde toate informaţiile legate de obiectul acestui contract de achiziţie publică şi de procedura de atribuire a acestuia, inclusiv caietul de sarcini;</w:t>
      </w:r>
    </w:p>
    <w:p w:rsidR="00016C51" w:rsidRPr="00733EEC" w:rsidRDefault="00016C51" w:rsidP="007F1A6F">
      <w:pPr>
        <w:pStyle w:val="Bodytext50"/>
        <w:shd w:val="clear" w:color="auto" w:fill="auto"/>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d. </w:t>
      </w:r>
      <w:r w:rsidRPr="00733EEC">
        <w:rPr>
          <w:rStyle w:val="Bodytext5Bold1"/>
          <w:rFonts w:ascii="Times New Roman" w:hAnsi="Times New Roman" w:cs="Times New Roman"/>
          <w:sz w:val="24"/>
          <w:szCs w:val="24"/>
        </w:rPr>
        <w:t>ofertă</w:t>
      </w:r>
      <w:r w:rsidRPr="00733EEC">
        <w:rPr>
          <w:rFonts w:ascii="Times New Roman" w:hAnsi="Times New Roman" w:cs="Times New Roman"/>
          <w:color w:val="000000"/>
          <w:sz w:val="24"/>
          <w:szCs w:val="24"/>
          <w:lang w:val="ro-RO"/>
        </w:rPr>
        <w:t xml:space="preserve"> - actul juridic prin care operatorul economic îşi manifestă voinţa de a se angaja din punct de vedere juridic în acest contract de achiziţie publică; oferta cuprinde propunerea financiară şi propunerea tehnică. În cazul prezentului contract, oferta va desemna propunerea tehnică şi cea financiară acceptate de către achizitor şi pe baza cărora a avut loc atribuirea acestui contract;</w:t>
      </w:r>
    </w:p>
    <w:p w:rsidR="00016C51" w:rsidRPr="00733EEC" w:rsidRDefault="00016C51" w:rsidP="007F1A6F">
      <w:pPr>
        <w:pStyle w:val="Bodytext50"/>
        <w:shd w:val="clear" w:color="auto" w:fill="auto"/>
        <w:tabs>
          <w:tab w:val="left" w:pos="613"/>
        </w:tabs>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 xml:space="preserve">e. </w:t>
      </w:r>
      <w:r w:rsidRPr="00733EEC">
        <w:rPr>
          <w:rStyle w:val="Bodytext5Bold1"/>
          <w:rFonts w:ascii="Times New Roman" w:hAnsi="Times New Roman" w:cs="Times New Roman"/>
          <w:sz w:val="24"/>
          <w:szCs w:val="24"/>
        </w:rPr>
        <w:t>operator economic</w:t>
      </w:r>
      <w:r w:rsidRPr="00733EEC">
        <w:rPr>
          <w:rFonts w:ascii="Times New Roman" w:hAnsi="Times New Roman" w:cs="Times New Roman"/>
          <w:color w:val="000000"/>
          <w:sz w:val="24"/>
          <w:szCs w:val="24"/>
          <w:lang w:val="ro-RO"/>
        </w:rPr>
        <w:t xml:space="preserve"> - oricare prestator de servicii persoană fizică/juridică, de drept public sau privat, ori grup de astfel de persoane cu activitate în domeniu, care oferă în mod licit pe piaţă servicii;</w:t>
      </w:r>
    </w:p>
    <w:p w:rsidR="00016C51" w:rsidRPr="00733EEC" w:rsidRDefault="00016C51" w:rsidP="007F1A6F">
      <w:pPr>
        <w:pStyle w:val="Bodytext50"/>
        <w:shd w:val="clear" w:color="auto" w:fill="auto"/>
        <w:tabs>
          <w:tab w:val="left" w:pos="613"/>
        </w:tabs>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f.</w:t>
      </w:r>
      <w:r w:rsidRPr="00733EEC">
        <w:rPr>
          <w:rStyle w:val="Bodytext5Bold1"/>
          <w:rFonts w:ascii="Times New Roman" w:hAnsi="Times New Roman" w:cs="Times New Roman"/>
          <w:sz w:val="24"/>
          <w:szCs w:val="24"/>
        </w:rPr>
        <w:t xml:space="preserve"> specificaţii tehnice</w:t>
      </w:r>
      <w:r w:rsidRPr="00733EEC">
        <w:rPr>
          <w:rFonts w:ascii="Times New Roman" w:hAnsi="Times New Roman" w:cs="Times New Roman"/>
          <w:color w:val="000000"/>
          <w:sz w:val="24"/>
          <w:szCs w:val="24"/>
          <w:lang w:val="ro-RO"/>
        </w:rPr>
        <w:t xml:space="preserve"> - descrierea serviciilor ce trebuie prestate sub contract, şi orice modificări sau adăugiri ale acestora în conformitate cu prevederile Contractului;</w:t>
      </w:r>
    </w:p>
    <w:p w:rsidR="00016C51" w:rsidRPr="00733EEC" w:rsidRDefault="00016C51" w:rsidP="007F1A6F">
      <w:pPr>
        <w:pStyle w:val="Bodytext50"/>
        <w:shd w:val="clear" w:color="auto" w:fill="auto"/>
        <w:tabs>
          <w:tab w:val="left" w:pos="613"/>
        </w:tabs>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g.</w:t>
      </w:r>
      <w:r w:rsidRPr="00733EEC">
        <w:rPr>
          <w:rStyle w:val="Bodytext5Bold1"/>
          <w:rFonts w:ascii="Times New Roman" w:hAnsi="Times New Roman" w:cs="Times New Roman"/>
          <w:sz w:val="24"/>
          <w:szCs w:val="24"/>
        </w:rPr>
        <w:t xml:space="preserve"> preţul contractului</w:t>
      </w:r>
      <w:r w:rsidRPr="00733EEC">
        <w:rPr>
          <w:rFonts w:ascii="Times New Roman" w:hAnsi="Times New Roman" w:cs="Times New Roman"/>
          <w:color w:val="000000"/>
          <w:sz w:val="24"/>
          <w:szCs w:val="24"/>
          <w:lang w:val="ro-RO"/>
        </w:rPr>
        <w:t xml:space="preserve"> - preţul plătibil prestatorului de către achizitor, în baza contractului, pentru îndeplinirea integrală şi corespunzătoare a tuturor obligaţiilor asumate prin contract;</w:t>
      </w:r>
    </w:p>
    <w:p w:rsidR="00016C51" w:rsidRPr="00733EEC" w:rsidRDefault="00016C51" w:rsidP="007F1A6F">
      <w:pPr>
        <w:pStyle w:val="Bodytext50"/>
        <w:shd w:val="clear" w:color="auto" w:fill="auto"/>
        <w:tabs>
          <w:tab w:val="left" w:pos="613"/>
        </w:tabs>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h.</w:t>
      </w:r>
      <w:r w:rsidRPr="00733EEC">
        <w:rPr>
          <w:rStyle w:val="Bodytext5Bold1"/>
          <w:rFonts w:ascii="Times New Roman" w:hAnsi="Times New Roman" w:cs="Times New Roman"/>
          <w:sz w:val="24"/>
          <w:szCs w:val="24"/>
        </w:rPr>
        <w:t xml:space="preserve"> servicii</w:t>
      </w:r>
      <w:r w:rsidRPr="00733EEC">
        <w:rPr>
          <w:rFonts w:ascii="Times New Roman" w:hAnsi="Times New Roman" w:cs="Times New Roman"/>
          <w:color w:val="000000"/>
          <w:sz w:val="24"/>
          <w:szCs w:val="24"/>
          <w:lang w:val="ro-RO"/>
        </w:rPr>
        <w:t xml:space="preserve"> - activităţile a căror prestare face obiectul contractului;</w:t>
      </w:r>
    </w:p>
    <w:p w:rsidR="00016C51" w:rsidRPr="00733EEC" w:rsidRDefault="00016C51" w:rsidP="007F1A6F">
      <w:pPr>
        <w:pStyle w:val="Bodytext50"/>
        <w:shd w:val="clear" w:color="auto" w:fill="auto"/>
        <w:tabs>
          <w:tab w:val="left" w:pos="613"/>
        </w:tabs>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i.</w:t>
      </w:r>
      <w:r w:rsidRPr="00733EEC">
        <w:rPr>
          <w:rStyle w:val="Bodytext5Bold1"/>
          <w:rFonts w:ascii="Times New Roman" w:hAnsi="Times New Roman" w:cs="Times New Roman"/>
          <w:sz w:val="24"/>
          <w:szCs w:val="24"/>
        </w:rPr>
        <w:t xml:space="preserve"> forţa majoră</w:t>
      </w:r>
      <w:r w:rsidRPr="00733EEC">
        <w:rPr>
          <w:rFonts w:ascii="Times New Roman" w:hAnsi="Times New Roman" w:cs="Times New Roman"/>
          <w:color w:val="000000"/>
          <w:sz w:val="24"/>
          <w:szCs w:val="24"/>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rsidR="00016C51" w:rsidRPr="00733EEC" w:rsidRDefault="00016C51" w:rsidP="007F1A6F">
      <w:pPr>
        <w:pStyle w:val="Bodytext50"/>
        <w:shd w:val="clear" w:color="auto" w:fill="auto"/>
        <w:spacing w:line="240" w:lineRule="auto"/>
        <w:ind w:firstLine="360"/>
        <w:rPr>
          <w:rFonts w:ascii="Times New Roman" w:hAnsi="Times New Roman" w:cs="Times New Roman"/>
          <w:color w:val="000000"/>
          <w:sz w:val="24"/>
          <w:szCs w:val="24"/>
          <w:lang w:val="ro-RO"/>
        </w:rPr>
      </w:pPr>
      <w:r w:rsidRPr="00733EEC">
        <w:rPr>
          <w:rStyle w:val="Bodytext5Bold1"/>
          <w:rFonts w:ascii="Times New Roman" w:hAnsi="Times New Roman" w:cs="Times New Roman"/>
          <w:b w:val="0"/>
          <w:bCs w:val="0"/>
          <w:i w:val="0"/>
          <w:iCs w:val="0"/>
          <w:sz w:val="24"/>
          <w:szCs w:val="24"/>
        </w:rPr>
        <w:t>j.</w:t>
      </w:r>
      <w:r w:rsidRPr="00733EEC">
        <w:rPr>
          <w:rStyle w:val="Bodytext5Bold1"/>
          <w:rFonts w:ascii="Times New Roman" w:hAnsi="Times New Roman" w:cs="Times New Roman"/>
          <w:sz w:val="24"/>
          <w:szCs w:val="24"/>
        </w:rPr>
        <w:t xml:space="preserve"> zi</w:t>
      </w:r>
      <w:r w:rsidRPr="00733EEC">
        <w:rPr>
          <w:rFonts w:ascii="Times New Roman" w:hAnsi="Times New Roman" w:cs="Times New Roman"/>
          <w:color w:val="000000"/>
          <w:sz w:val="24"/>
          <w:szCs w:val="24"/>
          <w:lang w:val="ro-RO"/>
        </w:rPr>
        <w:t xml:space="preserve"> - zi calendaristica; an - 365 de zile;</w:t>
      </w:r>
    </w:p>
    <w:p w:rsidR="00016C51" w:rsidRPr="00733EEC" w:rsidRDefault="00016C51" w:rsidP="007F1A6F">
      <w:pPr>
        <w:pStyle w:val="Bodytext50"/>
        <w:shd w:val="clear" w:color="auto" w:fill="auto"/>
        <w:spacing w:line="240" w:lineRule="auto"/>
        <w:ind w:firstLine="360"/>
        <w:rPr>
          <w:rFonts w:ascii="Times New Roman" w:hAnsi="Times New Roman" w:cs="Times New Roman"/>
          <w:sz w:val="24"/>
          <w:szCs w:val="24"/>
          <w:lang w:val="ro-RO"/>
        </w:rPr>
      </w:pPr>
      <w:r w:rsidRPr="00733EEC">
        <w:rPr>
          <w:rStyle w:val="Bodytext5Bold1"/>
          <w:rFonts w:ascii="Times New Roman" w:hAnsi="Times New Roman" w:cs="Times New Roman"/>
          <w:b w:val="0"/>
          <w:bCs w:val="0"/>
          <w:i w:val="0"/>
          <w:iCs w:val="0"/>
          <w:sz w:val="24"/>
          <w:szCs w:val="24"/>
        </w:rPr>
        <w:t>k</w:t>
      </w:r>
      <w:r w:rsidRPr="00733EEC">
        <w:rPr>
          <w:rFonts w:ascii="Times New Roman" w:hAnsi="Times New Roman" w:cs="Times New Roman"/>
          <w:b/>
          <w:bCs/>
          <w:i/>
          <w:iCs/>
          <w:sz w:val="24"/>
          <w:szCs w:val="24"/>
          <w:lang w:val="ro-RO"/>
        </w:rPr>
        <w:t>. informaţie</w:t>
      </w:r>
      <w:r w:rsidRPr="00733EEC">
        <w:rPr>
          <w:rFonts w:ascii="Times New Roman" w:hAnsi="Times New Roman" w:cs="Times New Roman"/>
          <w:sz w:val="24"/>
          <w:szCs w:val="24"/>
          <w:lang w:val="ro-RO"/>
        </w:rPr>
        <w:t xml:space="preserve"> – orice dată, document, schiţă, planşe, baze de date, date de identificare, beneficii sau beneficiari, sau părţi ale acestora şi orice informaţie în legătură directă ori indirectă cu oricare din activităţile achizitorului cu care intră în contact  prin executarea contractului.   </w:t>
      </w:r>
      <w:r w:rsidRPr="00733EEC">
        <w:rPr>
          <w:rFonts w:ascii="Times New Roman" w:hAnsi="Times New Roman" w:cs="Times New Roman"/>
          <w:b/>
          <w:bCs/>
          <w:i/>
          <w:iCs/>
          <w:sz w:val="24"/>
          <w:szCs w:val="24"/>
          <w:lang w:val="ro-RO"/>
        </w:rPr>
        <w:t xml:space="preserve"> </w:t>
      </w:r>
    </w:p>
    <w:p w:rsidR="00016C51" w:rsidRPr="00733EEC" w:rsidRDefault="00016C51" w:rsidP="002262C1">
      <w:pPr>
        <w:pStyle w:val="Heading20"/>
        <w:keepNext/>
        <w:keepLines/>
        <w:shd w:val="clear" w:color="auto" w:fill="auto"/>
        <w:tabs>
          <w:tab w:val="left" w:pos="295"/>
        </w:tabs>
        <w:spacing w:line="240" w:lineRule="auto"/>
        <w:rPr>
          <w:rFonts w:ascii="Times New Roman" w:hAnsi="Times New Roman" w:cs="Times New Roman"/>
          <w:color w:val="000000"/>
          <w:sz w:val="24"/>
          <w:szCs w:val="24"/>
          <w:lang w:val="ro-RO"/>
        </w:rPr>
      </w:pPr>
      <w:bookmarkStart w:id="2" w:name="bookmark12"/>
      <w:r w:rsidRPr="00733EEC">
        <w:rPr>
          <w:rFonts w:ascii="Times New Roman" w:hAnsi="Times New Roman" w:cs="Times New Roman"/>
          <w:color w:val="000000"/>
          <w:sz w:val="24"/>
          <w:szCs w:val="24"/>
          <w:lang w:val="ro-RO"/>
        </w:rPr>
        <w:lastRenderedPageBreak/>
        <w:t>3. Interpretare</w:t>
      </w:r>
      <w:bookmarkEnd w:id="2"/>
    </w:p>
    <w:p w:rsidR="00016C51" w:rsidRPr="00733EEC" w:rsidRDefault="00016C51" w:rsidP="00C373CC">
      <w:pPr>
        <w:pStyle w:val="Bodytext50"/>
        <w:shd w:val="clear" w:color="auto" w:fill="auto"/>
        <w:tabs>
          <w:tab w:val="left" w:pos="0"/>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3.1. În prezentul contract, cu excepţia unei prevederi contrare, cuvintele la forma singular vor include forma de plural şi viceversa, acolo unde acest lucru este permis de context.</w:t>
      </w:r>
    </w:p>
    <w:p w:rsidR="00016C51" w:rsidRPr="00733EEC" w:rsidRDefault="00016C51" w:rsidP="00C373CC">
      <w:pPr>
        <w:pStyle w:val="Bodytext50"/>
        <w:shd w:val="clear" w:color="auto" w:fill="auto"/>
        <w:tabs>
          <w:tab w:val="left" w:pos="0"/>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3.2. Termenul „</w:t>
      </w:r>
      <w:r w:rsidRPr="00733EEC">
        <w:rPr>
          <w:rFonts w:ascii="Times New Roman" w:hAnsi="Times New Roman" w:cs="Times New Roman"/>
          <w:i/>
          <w:iCs/>
          <w:color w:val="000000"/>
          <w:sz w:val="24"/>
          <w:szCs w:val="24"/>
          <w:lang w:val="ro-RO"/>
        </w:rPr>
        <w:t>zi</w:t>
      </w:r>
      <w:r w:rsidRPr="00733EEC">
        <w:rPr>
          <w:rFonts w:ascii="Times New Roman" w:hAnsi="Times New Roman" w:cs="Times New Roman"/>
          <w:color w:val="000000"/>
          <w:sz w:val="24"/>
          <w:szCs w:val="24"/>
          <w:lang w:val="ro-RO"/>
        </w:rPr>
        <w:t>” ori „</w:t>
      </w:r>
      <w:r w:rsidRPr="00733EEC">
        <w:rPr>
          <w:rFonts w:ascii="Times New Roman" w:hAnsi="Times New Roman" w:cs="Times New Roman"/>
          <w:i/>
          <w:iCs/>
          <w:color w:val="000000"/>
          <w:sz w:val="24"/>
          <w:szCs w:val="24"/>
          <w:lang w:val="ro-RO"/>
        </w:rPr>
        <w:t>zile</w:t>
      </w:r>
      <w:r w:rsidRPr="00733EEC">
        <w:rPr>
          <w:rFonts w:ascii="Times New Roman" w:hAnsi="Times New Roman" w:cs="Times New Roman"/>
          <w:color w:val="000000"/>
          <w:sz w:val="24"/>
          <w:szCs w:val="24"/>
          <w:lang w:val="ro-RO"/>
        </w:rPr>
        <w:t>” sau orice referire la zile reprezintă zile calendaristice dacă nu se specifică în mod diferit.</w:t>
      </w:r>
    </w:p>
    <w:p w:rsidR="00016C51" w:rsidRPr="00733EEC" w:rsidRDefault="00016C51" w:rsidP="00C373CC">
      <w:pPr>
        <w:pStyle w:val="Bodytext50"/>
        <w:shd w:val="clear" w:color="auto" w:fill="auto"/>
        <w:tabs>
          <w:tab w:val="left" w:pos="0"/>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3.3. În prezentul contract, cu excepţia situaţiilor când contextul cere altfel sau a unei prevederi contrare: cuvintele care desemnează persoane vor include persoane fizice/juridice şi orice organizaţie având capacitate juridică.</w:t>
      </w:r>
    </w:p>
    <w:p w:rsidR="00016C51" w:rsidRPr="00733EEC" w:rsidRDefault="00016C51" w:rsidP="00C373CC">
      <w:pPr>
        <w:pStyle w:val="Bodytext50"/>
        <w:shd w:val="clear" w:color="auto" w:fill="auto"/>
        <w:tabs>
          <w:tab w:val="left" w:pos="0"/>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3.4. Referinţele la orice acte normative se consideră a face referire şi la orice alte acte normative subsecvente prin care acestea sunt modificate.</w:t>
      </w:r>
    </w:p>
    <w:p w:rsidR="00016C51" w:rsidRPr="00733EEC" w:rsidRDefault="00016C51" w:rsidP="007F1A6F">
      <w:pPr>
        <w:pStyle w:val="Heading20"/>
        <w:keepNext/>
        <w:keepLines/>
        <w:shd w:val="clear" w:color="auto" w:fill="auto"/>
        <w:tabs>
          <w:tab w:val="left" w:pos="295"/>
        </w:tabs>
        <w:spacing w:line="240" w:lineRule="auto"/>
        <w:rPr>
          <w:rFonts w:ascii="Times New Roman" w:hAnsi="Times New Roman" w:cs="Times New Roman"/>
          <w:sz w:val="24"/>
          <w:szCs w:val="24"/>
          <w:lang w:val="ro-RO"/>
        </w:rPr>
      </w:pPr>
      <w:bookmarkStart w:id="3" w:name="bookmark13"/>
      <w:r w:rsidRPr="00733EEC">
        <w:rPr>
          <w:rFonts w:ascii="Times New Roman" w:hAnsi="Times New Roman" w:cs="Times New Roman"/>
          <w:color w:val="000000"/>
          <w:sz w:val="24"/>
          <w:szCs w:val="24"/>
          <w:lang w:val="ro-RO"/>
        </w:rPr>
        <w:t>4. Obiectul principal al contractului</w:t>
      </w:r>
      <w:bookmarkEnd w:id="3"/>
    </w:p>
    <w:p w:rsidR="00016C51" w:rsidRPr="007E15F8" w:rsidRDefault="00016C51" w:rsidP="007E15F8">
      <w:pPr>
        <w:pStyle w:val="Bodytext50"/>
        <w:shd w:val="clear" w:color="auto" w:fill="auto"/>
        <w:tabs>
          <w:tab w:val="left" w:pos="0"/>
        </w:tabs>
        <w:spacing w:line="240" w:lineRule="auto"/>
        <w:ind w:firstLine="0"/>
        <w:rPr>
          <w:rFonts w:ascii="Times New Roman" w:hAnsi="Times New Roman" w:cs="Times New Roman"/>
          <w:color w:val="000000"/>
          <w:sz w:val="24"/>
          <w:szCs w:val="24"/>
          <w:lang w:val="ro-RO"/>
        </w:rPr>
      </w:pPr>
      <w:r w:rsidRPr="007E15F8">
        <w:rPr>
          <w:rFonts w:ascii="Times New Roman" w:hAnsi="Times New Roman" w:cs="Times New Roman"/>
          <w:color w:val="000000"/>
          <w:sz w:val="24"/>
          <w:szCs w:val="24"/>
          <w:lang w:val="ro-RO"/>
        </w:rPr>
        <w:t>4.1. Prestatorul se obligă să presteze servicii de legătorie şi prelucrare arhivistică pentru documentele emise de către compartimentele aparatului de specialitate al Consiliului Judeţean Timiş, conform caietului de sarcini şi a ofertei prezentate, în perioada convenită şi în conformitate cu prevederile legale şi cu obligaţiile asumate prin prezentul contract, inclusiv anexele acestuia şi în conformitate cu specificaţiile tehnice din cadrul caietului de sarcini. În funcţie de starea documentelor în momentul predării, prelucrarea arhivistică va consta în executarea următoarelor operaţiuni: preluarea documentelor de la compartimente, identificarea apartenenţei documentelor la fondurile arhivistice, numerotarea filelor, certificarea dosarelor, inscripţionarea reperelor de identificare a dosarelor pe etichetă, cotor şi cutii de arhivare, întocmirea inventarelor, aşezarea dosarelor pe rafturi şi întocmirea de propuneri de selecţionare în vederea eliminării dosarelor cu termen de păstrare expirat.</w:t>
      </w:r>
    </w:p>
    <w:p w:rsidR="00016C51" w:rsidRPr="00733EEC" w:rsidRDefault="00016C51" w:rsidP="007E15F8">
      <w:pPr>
        <w:pStyle w:val="Bodytext50"/>
        <w:shd w:val="clear" w:color="auto" w:fill="auto"/>
        <w:tabs>
          <w:tab w:val="left" w:pos="0"/>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4.2. Achizitorul se obligă să plătească preţul convenit în contract pentru serviciile prestate, în condiţiile şi prin modalităţile de plată stabilite prin prezentul contract.</w:t>
      </w:r>
    </w:p>
    <w:p w:rsidR="00016C51" w:rsidRPr="00733EEC" w:rsidRDefault="00016C51" w:rsidP="00C373CC">
      <w:pPr>
        <w:pStyle w:val="Heading20"/>
        <w:keepNext/>
        <w:keepLines/>
        <w:shd w:val="clear" w:color="auto" w:fill="auto"/>
        <w:tabs>
          <w:tab w:val="left" w:pos="295"/>
        </w:tabs>
        <w:spacing w:line="240" w:lineRule="auto"/>
        <w:rPr>
          <w:rFonts w:ascii="Times New Roman" w:hAnsi="Times New Roman" w:cs="Times New Roman"/>
          <w:sz w:val="24"/>
          <w:szCs w:val="24"/>
          <w:lang w:val="ro-RO"/>
        </w:rPr>
      </w:pPr>
      <w:bookmarkStart w:id="4" w:name="bookmark14"/>
      <w:r w:rsidRPr="00733EEC">
        <w:rPr>
          <w:rFonts w:ascii="Times New Roman" w:hAnsi="Times New Roman" w:cs="Times New Roman"/>
          <w:color w:val="000000"/>
          <w:sz w:val="24"/>
          <w:szCs w:val="24"/>
          <w:lang w:val="ro-RO"/>
        </w:rPr>
        <w:t>5. Preţul contractului</w:t>
      </w:r>
      <w:bookmarkEnd w:id="4"/>
    </w:p>
    <w:p w:rsidR="00016C51" w:rsidRPr="00733EEC" w:rsidRDefault="00016C51" w:rsidP="00C373CC">
      <w:pPr>
        <w:pStyle w:val="Bodytext50"/>
        <w:shd w:val="clear" w:color="auto" w:fill="auto"/>
        <w:tabs>
          <w:tab w:val="left" w:pos="1003"/>
        </w:tabs>
        <w:spacing w:line="240" w:lineRule="auto"/>
        <w:ind w:firstLine="0"/>
        <w:rPr>
          <w:rFonts w:ascii="Times New Roman" w:hAnsi="Times New Roman" w:cs="Times New Roman"/>
          <w:sz w:val="24"/>
          <w:szCs w:val="24"/>
          <w:lang w:val="ro-RO"/>
        </w:rPr>
      </w:pPr>
      <w:r w:rsidRPr="00733EEC">
        <w:rPr>
          <w:rFonts w:ascii="Times New Roman" w:hAnsi="Times New Roman" w:cs="Times New Roman"/>
          <w:sz w:val="24"/>
          <w:szCs w:val="24"/>
          <w:lang w:val="ro-RO"/>
        </w:rPr>
        <w:t>5.1. (1) Preţul convenit pentru serviciile de legătorie şi prelucrare arhivistică pentru documentele emise de către compartimentele aparatului de specialitate al Consiliului Judeţean Timiş sunt defalcate astfel:</w:t>
      </w:r>
    </w:p>
    <w:p w:rsidR="00016C51" w:rsidRPr="00733EEC" w:rsidRDefault="00016C51" w:rsidP="00733EEC">
      <w:pPr>
        <w:spacing w:after="0" w:line="240" w:lineRule="auto"/>
        <w:ind w:firstLine="720"/>
        <w:rPr>
          <w:rFonts w:ascii="Times New Roman" w:hAnsi="Times New Roman" w:cs="Times New Roman"/>
          <w:sz w:val="24"/>
          <w:szCs w:val="24"/>
        </w:rPr>
      </w:pPr>
      <w:r w:rsidRPr="00733EEC">
        <w:rPr>
          <w:rFonts w:ascii="Times New Roman" w:hAnsi="Times New Roman" w:cs="Times New Roman"/>
          <w:sz w:val="24"/>
          <w:szCs w:val="24"/>
        </w:rPr>
        <w:t>1. Prelucrare arhivistică –</w:t>
      </w:r>
      <w:r>
        <w:rPr>
          <w:rFonts w:ascii="Times New Roman" w:hAnsi="Times New Roman" w:cs="Times New Roman"/>
          <w:sz w:val="24"/>
          <w:szCs w:val="24"/>
        </w:rPr>
        <w:t xml:space="preserve">  ________</w:t>
      </w:r>
      <w:r w:rsidRPr="00733EEC">
        <w:rPr>
          <w:rFonts w:ascii="Times New Roman" w:hAnsi="Times New Roman" w:cs="Times New Roman"/>
          <w:sz w:val="24"/>
          <w:szCs w:val="24"/>
        </w:rPr>
        <w:t xml:space="preserve"> lei (fără TVA)/dosar;</w:t>
      </w:r>
    </w:p>
    <w:p w:rsidR="00016C51" w:rsidRPr="00733EEC" w:rsidRDefault="00016C51" w:rsidP="00733EEC">
      <w:pPr>
        <w:spacing w:after="0" w:line="240" w:lineRule="auto"/>
        <w:ind w:firstLine="720"/>
        <w:rPr>
          <w:rFonts w:ascii="Times New Roman" w:hAnsi="Times New Roman" w:cs="Times New Roman"/>
          <w:sz w:val="24"/>
          <w:szCs w:val="24"/>
        </w:rPr>
      </w:pPr>
      <w:r w:rsidRPr="00733EEC">
        <w:rPr>
          <w:rFonts w:ascii="Times New Roman" w:hAnsi="Times New Roman" w:cs="Times New Roman"/>
          <w:sz w:val="24"/>
          <w:szCs w:val="24"/>
        </w:rPr>
        <w:t xml:space="preserve">2. Legare documente – </w:t>
      </w:r>
      <w:r>
        <w:rPr>
          <w:rFonts w:ascii="Times New Roman" w:hAnsi="Times New Roman" w:cs="Times New Roman"/>
          <w:sz w:val="24"/>
          <w:szCs w:val="24"/>
        </w:rPr>
        <w:t xml:space="preserve">_________ </w:t>
      </w:r>
      <w:r w:rsidRPr="00733EEC">
        <w:rPr>
          <w:rFonts w:ascii="Times New Roman" w:hAnsi="Times New Roman" w:cs="Times New Roman"/>
          <w:sz w:val="24"/>
          <w:szCs w:val="24"/>
        </w:rPr>
        <w:t>lei (fără TVA)/dosar;</w:t>
      </w:r>
    </w:p>
    <w:p w:rsidR="00016C51" w:rsidRPr="00733EEC" w:rsidRDefault="00016C51" w:rsidP="00733EEC">
      <w:pPr>
        <w:spacing w:after="0" w:line="240" w:lineRule="auto"/>
        <w:ind w:firstLine="540"/>
        <w:rPr>
          <w:rFonts w:ascii="Times New Roman" w:hAnsi="Times New Roman" w:cs="Times New Roman"/>
          <w:sz w:val="24"/>
          <w:szCs w:val="24"/>
        </w:rPr>
      </w:pPr>
      <w:r w:rsidRPr="00733EEC">
        <w:rPr>
          <w:rFonts w:ascii="Times New Roman" w:hAnsi="Times New Roman" w:cs="Times New Roman"/>
          <w:sz w:val="24"/>
          <w:szCs w:val="24"/>
        </w:rPr>
        <w:t xml:space="preserve">Tarifele ofertantului vor include şi materialele necesare prestării serviciilor mai sus descrise, </w:t>
      </w:r>
    </w:p>
    <w:p w:rsidR="00016C51" w:rsidRPr="00733EEC" w:rsidRDefault="00016C51" w:rsidP="00C373CC">
      <w:pPr>
        <w:pStyle w:val="Bodytext50"/>
        <w:shd w:val="clear" w:color="auto" w:fill="auto"/>
        <w:tabs>
          <w:tab w:val="left" w:leader="dot" w:pos="4782"/>
        </w:tabs>
        <w:spacing w:line="240" w:lineRule="auto"/>
        <w:ind w:firstLine="54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(2) Preţul convenit pentru îndeplinirea contractului, plătibil prestatorului de către achizitor este de maxim </w:t>
      </w:r>
      <w:r w:rsidR="00CF56DF">
        <w:rPr>
          <w:rFonts w:ascii="Times New Roman" w:hAnsi="Times New Roman" w:cs="Times New Roman"/>
          <w:color w:val="000000"/>
          <w:sz w:val="24"/>
          <w:szCs w:val="24"/>
          <w:lang w:val="ro-RO"/>
        </w:rPr>
        <w:t>100.000</w:t>
      </w:r>
      <w:r w:rsidRPr="00733EEC">
        <w:rPr>
          <w:rFonts w:ascii="Times New Roman" w:hAnsi="Times New Roman" w:cs="Times New Roman"/>
          <w:color w:val="000000"/>
          <w:sz w:val="24"/>
          <w:szCs w:val="24"/>
          <w:lang w:val="ro-RO"/>
        </w:rPr>
        <w:t xml:space="preserve"> </w:t>
      </w:r>
      <w:r w:rsidRPr="00733EEC">
        <w:rPr>
          <w:rStyle w:val="Bodytext5Bold"/>
          <w:rFonts w:ascii="Times New Roman" w:hAnsi="Times New Roman" w:cs="Times New Roman"/>
          <w:b w:val="0"/>
          <w:bCs w:val="0"/>
          <w:sz w:val="24"/>
          <w:szCs w:val="24"/>
        </w:rPr>
        <w:t>lei</w:t>
      </w:r>
      <w:r w:rsidRPr="00733EEC">
        <w:rPr>
          <w:rStyle w:val="Bodytext5Bold"/>
          <w:rFonts w:ascii="Times New Roman" w:hAnsi="Times New Roman" w:cs="Times New Roman"/>
          <w:sz w:val="24"/>
          <w:szCs w:val="24"/>
        </w:rPr>
        <w:t xml:space="preserve"> </w:t>
      </w:r>
      <w:r w:rsidRPr="00733EEC">
        <w:rPr>
          <w:rFonts w:ascii="Times New Roman" w:hAnsi="Times New Roman" w:cs="Times New Roman"/>
          <w:color w:val="000000"/>
          <w:sz w:val="24"/>
          <w:szCs w:val="24"/>
          <w:lang w:val="ro-RO"/>
        </w:rPr>
        <w:t xml:space="preserve">(fără TVA) pentru cele 12 luni conform planului de prestări servicii </w:t>
      </w:r>
      <w:r w:rsidR="003F4838">
        <w:rPr>
          <w:rFonts w:ascii="Times New Roman" w:hAnsi="Times New Roman" w:cs="Times New Roman"/>
          <w:color w:val="000000"/>
          <w:sz w:val="24"/>
          <w:szCs w:val="24"/>
          <w:lang w:val="ro-RO"/>
        </w:rPr>
        <w:t xml:space="preserve">ce va fi </w:t>
      </w:r>
      <w:r w:rsidRPr="00733EEC">
        <w:rPr>
          <w:rFonts w:ascii="Times New Roman" w:hAnsi="Times New Roman" w:cs="Times New Roman"/>
          <w:color w:val="000000"/>
          <w:sz w:val="24"/>
          <w:szCs w:val="24"/>
          <w:lang w:val="ro-RO"/>
        </w:rPr>
        <w:t>stabilit de comun acord funcţie de necesităţile achizitorului.</w:t>
      </w:r>
    </w:p>
    <w:p w:rsidR="00016C51" w:rsidRPr="00733EEC" w:rsidRDefault="00016C51" w:rsidP="00C373CC">
      <w:pPr>
        <w:pStyle w:val="Bodytext50"/>
        <w:numPr>
          <w:ilvl w:val="1"/>
          <w:numId w:val="34"/>
        </w:numPr>
        <w:shd w:val="clear" w:color="auto" w:fill="auto"/>
        <w:tabs>
          <w:tab w:val="left" w:pos="1003"/>
        </w:tabs>
        <w:spacing w:line="240" w:lineRule="auto"/>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Preţul prezentului contract este ferm pe toată durata de execuţie a contractului.</w:t>
      </w:r>
    </w:p>
    <w:p w:rsidR="00016C51" w:rsidRPr="00733EEC" w:rsidRDefault="00016C51" w:rsidP="008B775F">
      <w:pPr>
        <w:pStyle w:val="Bodytext20"/>
        <w:numPr>
          <w:ilvl w:val="0"/>
          <w:numId w:val="34"/>
        </w:numPr>
        <w:shd w:val="clear" w:color="auto" w:fill="auto"/>
        <w:tabs>
          <w:tab w:val="left" w:pos="296"/>
        </w:tabs>
        <w:spacing w:line="240" w:lineRule="auto"/>
        <w:jc w:val="both"/>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Durata contractului</w:t>
      </w:r>
    </w:p>
    <w:p w:rsidR="00016C51" w:rsidRDefault="00016C51" w:rsidP="00C373CC">
      <w:pPr>
        <w:pStyle w:val="Bodytext50"/>
        <w:shd w:val="clear" w:color="auto" w:fill="auto"/>
        <w:tabs>
          <w:tab w:val="left" w:pos="1003"/>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6.1.  Durata prezentului contract este de 12 luni  începând cu data semnării şi înregistrării acestuia de către ambele părţi</w:t>
      </w:r>
      <w:r>
        <w:rPr>
          <w:rFonts w:ascii="Times New Roman" w:hAnsi="Times New Roman" w:cs="Times New Roman"/>
          <w:sz w:val="24"/>
          <w:szCs w:val="24"/>
          <w:lang w:val="ro-RO"/>
        </w:rPr>
        <w:t>.</w:t>
      </w:r>
    </w:p>
    <w:p w:rsidR="00016C51" w:rsidRPr="003F5725" w:rsidRDefault="00016C51" w:rsidP="00C373CC">
      <w:pPr>
        <w:pStyle w:val="Bodytext50"/>
        <w:shd w:val="clear" w:color="auto" w:fill="auto"/>
        <w:tabs>
          <w:tab w:val="left" w:pos="1003"/>
        </w:tabs>
        <w:spacing w:line="240" w:lineRule="auto"/>
        <w:ind w:firstLine="0"/>
        <w:rPr>
          <w:rFonts w:ascii="Times New Roman" w:hAnsi="Times New Roman" w:cs="Times New Roman"/>
          <w:color w:val="E36C0A"/>
          <w:sz w:val="24"/>
          <w:szCs w:val="24"/>
          <w:lang w:val="ro-RO"/>
        </w:rPr>
      </w:pPr>
      <w:r>
        <w:rPr>
          <w:rFonts w:ascii="Times New Roman" w:hAnsi="Times New Roman" w:cs="Times New Roman"/>
          <w:sz w:val="24"/>
          <w:szCs w:val="24"/>
          <w:lang w:val="ro-RO"/>
        </w:rPr>
        <w:t xml:space="preserve">6.2. </w:t>
      </w:r>
      <w:r w:rsidRPr="003F5725">
        <w:rPr>
          <w:rFonts w:ascii="Times New Roman" w:hAnsi="Times New Roman" w:cs="Times New Roman"/>
          <w:sz w:val="24"/>
          <w:szCs w:val="24"/>
          <w:lang w:val="ro-RO"/>
        </w:rPr>
        <w:t xml:space="preserve">Prezentul contract poate fi prelungit prin act adiţional, </w:t>
      </w:r>
      <w:r w:rsidRPr="00B11BEC">
        <w:rPr>
          <w:rFonts w:ascii="Times New Roman" w:hAnsi="Times New Roman" w:cs="Times New Roman"/>
          <w:sz w:val="24"/>
          <w:szCs w:val="24"/>
          <w:lang w:val="ro-RO"/>
        </w:rPr>
        <w:t>pe perioade succesive de 1 (un) an, prin acordul părţilor, în situaţia în care nici una din cele două părţi contractante nu denunţă unilateral contractul printr-o notificare remisă celeilalte părţi cu cel puţin 30 de zile înainte de expirarea duratei normale a contractului.</w:t>
      </w:r>
    </w:p>
    <w:p w:rsidR="00016C51" w:rsidRPr="00733EEC" w:rsidRDefault="00016C51" w:rsidP="00C373CC">
      <w:pPr>
        <w:pStyle w:val="Bodytext50"/>
        <w:shd w:val="clear" w:color="auto" w:fill="auto"/>
        <w:tabs>
          <w:tab w:val="left" w:pos="1003"/>
        </w:tabs>
        <w:spacing w:line="240" w:lineRule="auto"/>
        <w:ind w:firstLine="0"/>
        <w:rPr>
          <w:rFonts w:ascii="Times New Roman" w:hAnsi="Times New Roman" w:cs="Times New Roman"/>
          <w:sz w:val="24"/>
          <w:szCs w:val="24"/>
          <w:lang w:val="ro-RO"/>
        </w:rPr>
      </w:pPr>
      <w:r>
        <w:rPr>
          <w:rFonts w:ascii="Times New Roman" w:hAnsi="Times New Roman" w:cs="Times New Roman"/>
          <w:color w:val="000000"/>
          <w:sz w:val="24"/>
          <w:szCs w:val="24"/>
          <w:lang w:val="ro-RO"/>
        </w:rPr>
        <w:t>6.3</w:t>
      </w:r>
      <w:r w:rsidRPr="00733EEC">
        <w:rPr>
          <w:rFonts w:ascii="Times New Roman" w:hAnsi="Times New Roman" w:cs="Times New Roman"/>
          <w:color w:val="000000"/>
          <w:sz w:val="24"/>
          <w:szCs w:val="24"/>
          <w:lang w:val="ro-RO"/>
        </w:rPr>
        <w:t>. Prezentul contract încetează să producă efecte de la data îndeplinirii, de către ambele părţi contractante a obligaţiilor ce le revin conform contractului.</w:t>
      </w:r>
    </w:p>
    <w:p w:rsidR="00016C51" w:rsidRPr="00733EEC" w:rsidRDefault="00016C51" w:rsidP="008B775F">
      <w:pPr>
        <w:pStyle w:val="Bodytext20"/>
        <w:numPr>
          <w:ilvl w:val="0"/>
          <w:numId w:val="34"/>
        </w:numPr>
        <w:shd w:val="clear" w:color="auto" w:fill="auto"/>
        <w:tabs>
          <w:tab w:val="left" w:pos="296"/>
        </w:tabs>
        <w:spacing w:line="240" w:lineRule="auto"/>
        <w:jc w:val="both"/>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Executarea contractului</w:t>
      </w:r>
    </w:p>
    <w:p w:rsidR="00016C51" w:rsidRPr="00733EEC" w:rsidRDefault="00016C51" w:rsidP="00C373CC">
      <w:pPr>
        <w:pStyle w:val="Bodytext50"/>
        <w:shd w:val="clear" w:color="auto" w:fill="auto"/>
        <w:tabs>
          <w:tab w:val="left" w:pos="540"/>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7.1. Executarea contractului începe după semnarea şi înregistrarea contractului de către ambele părţi.</w:t>
      </w:r>
      <w:r w:rsidRPr="00733EEC">
        <w:rPr>
          <w:rFonts w:ascii="Times New Roman" w:hAnsi="Times New Roman" w:cs="Times New Roman"/>
          <w:sz w:val="24"/>
          <w:szCs w:val="24"/>
          <w:lang w:val="ro-RO"/>
        </w:rPr>
        <w:br/>
        <w:t>7.2.</w:t>
      </w:r>
      <w:r w:rsidRPr="00733EEC">
        <w:rPr>
          <w:rFonts w:ascii="Times New Roman" w:hAnsi="Times New Roman" w:cs="Times New Roman"/>
          <w:color w:val="000000"/>
          <w:sz w:val="24"/>
          <w:szCs w:val="24"/>
          <w:lang w:val="ro-RO"/>
        </w:rPr>
        <w:t xml:space="preserve"> Lucrările de legătorie şi prelucrare arhivistică se vor desfăşura în spaţiul de lucru aferent arhivei pus la dispoziţie de către achizitor în corpul anexă al Palatului Administrativ. </w:t>
      </w:r>
    </w:p>
    <w:p w:rsidR="00016C51" w:rsidRPr="00733EEC" w:rsidRDefault="00016C51" w:rsidP="00C373CC">
      <w:pPr>
        <w:pStyle w:val="Bodytext50"/>
        <w:shd w:val="clear" w:color="auto" w:fill="auto"/>
        <w:tabs>
          <w:tab w:val="left" w:pos="540"/>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7.3. În executarea contractului prestatorul va respecta planul de prestări servicii, procedurile interne de arhivare, procedurile de lucru stabilite de comun acord conform prevederilor din caietul de sarcini.</w:t>
      </w:r>
    </w:p>
    <w:p w:rsidR="00016C51" w:rsidRPr="00733EEC" w:rsidRDefault="00016C51" w:rsidP="008B775F">
      <w:pPr>
        <w:pStyle w:val="Bodytext20"/>
        <w:numPr>
          <w:ilvl w:val="0"/>
          <w:numId w:val="34"/>
        </w:numPr>
        <w:shd w:val="clear" w:color="auto" w:fill="auto"/>
        <w:tabs>
          <w:tab w:val="left" w:pos="296"/>
        </w:tabs>
        <w:spacing w:line="240" w:lineRule="auto"/>
        <w:jc w:val="both"/>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Documentele contractului</w:t>
      </w:r>
    </w:p>
    <w:p w:rsidR="00016C51" w:rsidRPr="00733EEC" w:rsidRDefault="00016C51" w:rsidP="00C373CC">
      <w:pPr>
        <w:pStyle w:val="Bodytext50"/>
        <w:numPr>
          <w:ilvl w:val="1"/>
          <w:numId w:val="35"/>
        </w:numPr>
        <w:shd w:val="clear" w:color="auto" w:fill="auto"/>
        <w:tabs>
          <w:tab w:val="left" w:pos="1003"/>
        </w:tabs>
        <w:spacing w:line="240" w:lineRule="auto"/>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Documentele contractului sunt:</w:t>
      </w:r>
      <w:r w:rsidRPr="00733EEC">
        <w:rPr>
          <w:rFonts w:ascii="Times New Roman" w:hAnsi="Times New Roman" w:cs="Times New Roman"/>
          <w:sz w:val="24"/>
          <w:szCs w:val="24"/>
          <w:lang w:val="ro-RO"/>
        </w:rPr>
        <w:t xml:space="preserve"> </w:t>
      </w:r>
    </w:p>
    <w:p w:rsidR="00016C51" w:rsidRPr="00733EEC" w:rsidRDefault="00016C51" w:rsidP="00C373CC">
      <w:pPr>
        <w:pStyle w:val="Bodytext50"/>
        <w:numPr>
          <w:ilvl w:val="0"/>
          <w:numId w:val="15"/>
        </w:numPr>
        <w:shd w:val="clear" w:color="auto" w:fill="auto"/>
        <w:tabs>
          <w:tab w:val="left" w:pos="360"/>
        </w:tabs>
        <w:spacing w:line="240" w:lineRule="auto"/>
        <w:ind w:left="0"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caietul de sarcini nr. </w:t>
      </w:r>
      <w:r w:rsidR="00383A14">
        <w:rPr>
          <w:rFonts w:ascii="Times New Roman" w:hAnsi="Times New Roman" w:cs="Times New Roman"/>
          <w:color w:val="000000"/>
          <w:sz w:val="24"/>
          <w:szCs w:val="24"/>
          <w:lang w:val="ro-RO"/>
        </w:rPr>
        <w:t>11664/21.09.2015</w:t>
      </w:r>
      <w:r w:rsidRPr="00733EEC">
        <w:rPr>
          <w:rFonts w:ascii="Times New Roman" w:hAnsi="Times New Roman" w:cs="Times New Roman"/>
          <w:color w:val="000000"/>
          <w:sz w:val="24"/>
          <w:szCs w:val="24"/>
          <w:lang w:val="ro-RO"/>
        </w:rPr>
        <w:t>;</w:t>
      </w:r>
    </w:p>
    <w:p w:rsidR="00016C51" w:rsidRPr="00733EEC" w:rsidRDefault="00016C51" w:rsidP="00C373CC">
      <w:pPr>
        <w:pStyle w:val="Bodytext50"/>
        <w:numPr>
          <w:ilvl w:val="0"/>
          <w:numId w:val="15"/>
        </w:numPr>
        <w:shd w:val="clear" w:color="auto" w:fill="auto"/>
        <w:tabs>
          <w:tab w:val="left" w:pos="360"/>
        </w:tabs>
        <w:spacing w:line="240" w:lineRule="auto"/>
        <w:ind w:left="0"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propunerea tehnica şi propunerea financiar</w:t>
      </w:r>
      <w:r>
        <w:rPr>
          <w:rFonts w:ascii="Times New Roman" w:hAnsi="Times New Roman" w:cs="Times New Roman"/>
          <w:color w:val="000000"/>
          <w:sz w:val="24"/>
          <w:szCs w:val="24"/>
          <w:lang w:val="ro-RO"/>
        </w:rPr>
        <w:t>ă</w:t>
      </w:r>
      <w:r w:rsidRPr="00733EEC">
        <w:rPr>
          <w:rFonts w:ascii="Times New Roman" w:hAnsi="Times New Roman" w:cs="Times New Roman"/>
          <w:color w:val="000000"/>
          <w:sz w:val="24"/>
          <w:szCs w:val="24"/>
          <w:lang w:val="ro-RO"/>
        </w:rPr>
        <w:t xml:space="preserve"> – oferta nr.______________;</w:t>
      </w:r>
    </w:p>
    <w:p w:rsidR="00016C51" w:rsidRPr="00733EEC" w:rsidRDefault="00016C51" w:rsidP="00C373CC">
      <w:pPr>
        <w:pStyle w:val="Bodytext50"/>
        <w:numPr>
          <w:ilvl w:val="0"/>
          <w:numId w:val="15"/>
        </w:numPr>
        <w:shd w:val="clear" w:color="auto" w:fill="auto"/>
        <w:tabs>
          <w:tab w:val="left" w:pos="360"/>
        </w:tabs>
        <w:spacing w:line="240" w:lineRule="auto"/>
        <w:ind w:left="0"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garanţia de buna execuţie, după constituire;</w:t>
      </w:r>
    </w:p>
    <w:p w:rsidR="00016C51" w:rsidRPr="00733EEC" w:rsidRDefault="00016C51" w:rsidP="00C373CC">
      <w:pPr>
        <w:pStyle w:val="Bodytext50"/>
        <w:numPr>
          <w:ilvl w:val="0"/>
          <w:numId w:val="15"/>
        </w:numPr>
        <w:shd w:val="clear" w:color="auto" w:fill="auto"/>
        <w:tabs>
          <w:tab w:val="left" w:pos="360"/>
        </w:tabs>
        <w:spacing w:line="240" w:lineRule="auto"/>
        <w:ind w:left="0"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lastRenderedPageBreak/>
        <w:t>alte documente, conform legii.</w:t>
      </w:r>
    </w:p>
    <w:p w:rsidR="00016C51" w:rsidRPr="00733EEC" w:rsidRDefault="00016C51" w:rsidP="00C373CC">
      <w:pPr>
        <w:pStyle w:val="Bodytext50"/>
        <w:shd w:val="clear" w:color="auto" w:fill="auto"/>
        <w:tabs>
          <w:tab w:val="left" w:pos="1003"/>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8.2. Documentele contractului constituie anexe - părţi integrante a prezentului contract. Orice contradicţie ivită între documentele contractului se va rezolva prin aplicarea ordinei de prioritate stabilită la art. 8.1. În cazul în care, pe parcursul îndeplinirii contractului, se constată faptul că anumite elemente ale propunerii tehnice sunt inferioare sau nu corespund cerinţelor prevăzute în caietul de sarcini, prevalează prevederile caietului de sarcini.</w:t>
      </w:r>
    </w:p>
    <w:p w:rsidR="00016C51" w:rsidRPr="00733EEC" w:rsidRDefault="00016C51" w:rsidP="008B775F">
      <w:pPr>
        <w:pStyle w:val="Bodytext20"/>
        <w:numPr>
          <w:ilvl w:val="0"/>
          <w:numId w:val="35"/>
        </w:numPr>
        <w:shd w:val="clear" w:color="auto" w:fill="auto"/>
        <w:tabs>
          <w:tab w:val="left" w:pos="296"/>
        </w:tabs>
        <w:spacing w:line="240" w:lineRule="auto"/>
        <w:jc w:val="both"/>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Obligaţiile principale ale prestatorului</w:t>
      </w:r>
    </w:p>
    <w:p w:rsidR="00016C51" w:rsidRPr="00733EEC" w:rsidRDefault="00016C51" w:rsidP="00C373CC">
      <w:pPr>
        <w:pStyle w:val="Bodytext50"/>
        <w:shd w:val="clear" w:color="auto" w:fill="auto"/>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9.1. Prestatorul se obligă să presteze serviciile la standardele şi performanţele prezentate în caietul de sarcini şi propunerea tehnica, anexe la contract.</w:t>
      </w:r>
    </w:p>
    <w:p w:rsidR="00016C51" w:rsidRPr="00733EEC" w:rsidRDefault="00016C51" w:rsidP="00C373CC">
      <w:pPr>
        <w:pStyle w:val="Bodytext50"/>
        <w:shd w:val="clear" w:color="auto" w:fill="auto"/>
        <w:tabs>
          <w:tab w:val="left" w:pos="0"/>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9.2. (1) Prestatorul se obligă să presteze serviciile în conformitate cu termenele stabilite in oferta, caietul de sarcini si prezentul contract, pe baza planului de prestări servicii stabilit de comun acord funcţie de necesităţile achizitorului.</w:t>
      </w:r>
    </w:p>
    <w:p w:rsidR="00016C51" w:rsidRPr="00733EEC" w:rsidRDefault="00016C51" w:rsidP="00C373CC">
      <w:pPr>
        <w:pStyle w:val="Bodytext50"/>
        <w:numPr>
          <w:ilvl w:val="0"/>
          <w:numId w:val="2"/>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Dacă pe parcursul îndeplinirii contractului intervin circumstanţe, care nu se datorează prestatorului şi care îl pun în imposibilitate de a respecta termenele stabilite, prestatorul are obligaţia de a notifica acest lucru, în timp util, achizitorului.</w:t>
      </w:r>
    </w:p>
    <w:p w:rsidR="00016C51" w:rsidRPr="00733EEC" w:rsidRDefault="00016C51" w:rsidP="00C373CC">
      <w:pPr>
        <w:pStyle w:val="Bodytext50"/>
        <w:numPr>
          <w:ilvl w:val="0"/>
          <w:numId w:val="2"/>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Orice întârziere în îndeplinirea contractului conform termenului stabilit dă dreptul achizitorului de a pretinde prestatorului penalităţi de întârziere.</w:t>
      </w:r>
    </w:p>
    <w:p w:rsidR="00016C51" w:rsidRPr="00733EEC" w:rsidRDefault="00016C51" w:rsidP="008652D7">
      <w:pPr>
        <w:pStyle w:val="Bodytext50"/>
        <w:numPr>
          <w:ilvl w:val="1"/>
          <w:numId w:val="37"/>
        </w:numPr>
        <w:shd w:val="clear" w:color="auto" w:fill="auto"/>
        <w:tabs>
          <w:tab w:val="left" w:pos="1108"/>
        </w:tabs>
        <w:spacing w:line="240" w:lineRule="auto"/>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Prestatorul se obligă să despăgubească achizitorul împotriva oricăror:</w:t>
      </w:r>
    </w:p>
    <w:p w:rsidR="00016C51" w:rsidRPr="00733EEC" w:rsidRDefault="00016C51" w:rsidP="001E28B7">
      <w:pPr>
        <w:pStyle w:val="Bodytext50"/>
        <w:numPr>
          <w:ilvl w:val="0"/>
          <w:numId w:val="3"/>
        </w:numPr>
        <w:shd w:val="clear" w:color="auto" w:fill="auto"/>
        <w:tabs>
          <w:tab w:val="left" w:pos="866"/>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produsele achiziţionate; </w:t>
      </w:r>
    </w:p>
    <w:p w:rsidR="00016C51" w:rsidRPr="00733EEC" w:rsidRDefault="00016C51" w:rsidP="001E28B7">
      <w:pPr>
        <w:pStyle w:val="Bodytext50"/>
        <w:numPr>
          <w:ilvl w:val="0"/>
          <w:numId w:val="3"/>
        </w:numPr>
        <w:shd w:val="clear" w:color="auto" w:fill="auto"/>
        <w:tabs>
          <w:tab w:val="left" w:pos="866"/>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daune-interese, costuri, taxe şi cheltuieli de orice natură, aferente, cu excepţia situaţiei în care o astfel de încălcare rezultă din respectarea caietului de sarcini întocmit de către achizitor;</w:t>
      </w:r>
    </w:p>
    <w:p w:rsidR="00016C51" w:rsidRPr="00733EEC" w:rsidRDefault="00016C51" w:rsidP="001E28B7">
      <w:pPr>
        <w:pStyle w:val="Bodytext50"/>
        <w:numPr>
          <w:ilvl w:val="0"/>
          <w:numId w:val="3"/>
        </w:numPr>
        <w:shd w:val="clear" w:color="auto" w:fill="auto"/>
        <w:tabs>
          <w:tab w:val="left" w:pos="866"/>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neconformităţi în legătură cu serviciile prestate, constatate de către Serviciul Judeţean Timiş al Arhivelor Naţionale.</w:t>
      </w:r>
    </w:p>
    <w:p w:rsidR="00016C51" w:rsidRPr="00733EEC" w:rsidRDefault="00016C51" w:rsidP="00C84A4D">
      <w:pPr>
        <w:pStyle w:val="Bodytext50"/>
        <w:shd w:val="clear" w:color="auto" w:fill="auto"/>
        <w:tabs>
          <w:tab w:val="left" w:pos="1108"/>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9.4. Prestatorul este răspunzător atât de siguranţa tuturor operaţiunilor şi metodelor de prestare utilizate, cât şi de calificarea personalului folosit pe toată durata contractului.</w:t>
      </w:r>
    </w:p>
    <w:p w:rsidR="00016C51" w:rsidRPr="00733EEC" w:rsidRDefault="00016C51" w:rsidP="00C84A4D">
      <w:pPr>
        <w:pStyle w:val="Bodytext50"/>
        <w:shd w:val="clear" w:color="auto" w:fill="auto"/>
        <w:tabs>
          <w:tab w:val="left" w:pos="1108"/>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9.5. Prestatorul se obligă să asigure resursele umane, materialele, echipamentele şi orice alte asemenea, fie de natură provizorie, fie definitivă, cerute de şi pentru contract, astfel încât să se asigure derularea eficientă a activităţilor.</w:t>
      </w:r>
    </w:p>
    <w:p w:rsidR="00016C51" w:rsidRPr="00733EEC" w:rsidRDefault="00016C51" w:rsidP="00C84A4D">
      <w:pPr>
        <w:pStyle w:val="Bodytext50"/>
        <w:shd w:val="clear" w:color="auto" w:fill="auto"/>
        <w:tabs>
          <w:tab w:val="left" w:pos="1108"/>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9.6. Prestatorul se obligă să remedieze, pe cheltuiala proprie, la cererea achizitorului şi în termenul indicat de acesta, orice deficienţă, neconformitate sau omisiune în prestarea serviciilor cauzată de neîndeplinirea obligaţiilor sale contractuale sau nerespectarea instrucţiunilor specifice Legii Arhivelor.</w:t>
      </w:r>
    </w:p>
    <w:p w:rsidR="00016C51" w:rsidRPr="00733EEC" w:rsidRDefault="00016C51" w:rsidP="00C84A4D">
      <w:pPr>
        <w:pStyle w:val="Bodytext50"/>
        <w:shd w:val="clear" w:color="auto" w:fill="auto"/>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9.7.  Prestatorul este obligat să respecte instrucţiunile transmise de către achizitor, ca şi cum acestea ar fi parte a contractului însuşi, clauzele prezentului contract fiind aplicabile în integralitate.</w:t>
      </w:r>
    </w:p>
    <w:p w:rsidR="00016C51" w:rsidRPr="00733EEC" w:rsidRDefault="00016C51" w:rsidP="00C84A4D">
      <w:pPr>
        <w:pStyle w:val="Bodytext50"/>
        <w:shd w:val="clear" w:color="auto" w:fill="auto"/>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9.8. Prestatorul rămâne răspunzător pentru orice încălcare a obligaţiilor sale contractuale şi după încetarea contractului, pentru perioada prevăzută în acest sens de legislaţia românească aplicabilă.</w:t>
      </w:r>
    </w:p>
    <w:p w:rsidR="00016C51" w:rsidRPr="00733EEC" w:rsidRDefault="00016C51" w:rsidP="00C84A4D">
      <w:pPr>
        <w:pStyle w:val="Bodytext50"/>
        <w:shd w:val="clear" w:color="auto" w:fill="auto"/>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9.9. (1) Prestatorul are obligaţia de a păstra confidenţialitatea tuturor datelor şi informaţiilor la care va avea acces. Difuzarea de date sau orice fel de informaţii, scanarea, multiplicarea, fotocopierea sau scoaterea de documente din instituţie este strict interzisa. Personalul firmei prestatoare trebuie sa respecte întocmai prevederile legale de lucru cu documentele si vor semna un Angajament de confidenţialitate cu achizitorul. Încălcarea acestor prevederi se sancţionează potrivit Legii Arhivelor Naţionale nr. 16/1996 (republicată) şi Codului Penal al României.</w:t>
      </w:r>
    </w:p>
    <w:p w:rsidR="00016C51" w:rsidRPr="00733EEC" w:rsidRDefault="00016C51" w:rsidP="00C84A4D">
      <w:pPr>
        <w:pStyle w:val="Bodytext50"/>
        <w:shd w:val="clear" w:color="auto" w:fill="auto"/>
        <w:tabs>
          <w:tab w:val="left" w:pos="4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 Î</w:t>
      </w:r>
      <w:r>
        <w:rPr>
          <w:rFonts w:ascii="Times New Roman" w:hAnsi="Times New Roman" w:cs="Times New Roman"/>
          <w:color w:val="000000"/>
          <w:sz w:val="24"/>
          <w:szCs w:val="24"/>
          <w:lang w:val="ro-RO"/>
        </w:rPr>
        <w:t>n cazul î</w:t>
      </w:r>
      <w:r w:rsidRPr="00733EEC">
        <w:rPr>
          <w:rFonts w:ascii="Times New Roman" w:hAnsi="Times New Roman" w:cs="Times New Roman"/>
          <w:color w:val="000000"/>
          <w:sz w:val="24"/>
          <w:szCs w:val="24"/>
          <w:lang w:val="ro-RO"/>
        </w:rPr>
        <w:t>n care prestatorul încalcă obligaţia de a păstra confidenţialitatea tuturor datelor la care va avea acces achizitorul va considera contractul desfiinţat de drept, fără a mai fi necesar</w:t>
      </w:r>
      <w:r>
        <w:rPr>
          <w:rFonts w:ascii="Times New Roman" w:hAnsi="Times New Roman" w:cs="Times New Roman"/>
          <w:color w:val="000000"/>
          <w:sz w:val="24"/>
          <w:szCs w:val="24"/>
          <w:lang w:val="ro-RO"/>
        </w:rPr>
        <w:t>ă punerea î</w:t>
      </w:r>
      <w:r w:rsidRPr="00733EEC">
        <w:rPr>
          <w:rFonts w:ascii="Times New Roman" w:hAnsi="Times New Roman" w:cs="Times New Roman"/>
          <w:color w:val="000000"/>
          <w:sz w:val="24"/>
          <w:szCs w:val="24"/>
          <w:lang w:val="ro-RO"/>
        </w:rPr>
        <w:t>n întârziere, fără nicio alt</w:t>
      </w:r>
      <w:r>
        <w:rPr>
          <w:rFonts w:ascii="Times New Roman" w:hAnsi="Times New Roman" w:cs="Times New Roman"/>
          <w:color w:val="000000"/>
          <w:sz w:val="24"/>
          <w:szCs w:val="24"/>
          <w:lang w:val="ro-RO"/>
        </w:rPr>
        <w:t>ă</w:t>
      </w:r>
      <w:r w:rsidRPr="00733EEC">
        <w:rPr>
          <w:rFonts w:ascii="Times New Roman" w:hAnsi="Times New Roman" w:cs="Times New Roman"/>
          <w:color w:val="000000"/>
          <w:sz w:val="24"/>
          <w:szCs w:val="24"/>
          <w:lang w:val="ro-RO"/>
        </w:rPr>
        <w:t xml:space="preserve"> formalitate prealabil</w:t>
      </w:r>
      <w:r>
        <w:rPr>
          <w:rFonts w:ascii="Times New Roman" w:hAnsi="Times New Roman" w:cs="Times New Roman"/>
          <w:color w:val="000000"/>
          <w:sz w:val="24"/>
          <w:szCs w:val="24"/>
          <w:lang w:val="ro-RO"/>
        </w:rPr>
        <w:t>ă</w:t>
      </w:r>
      <w:r w:rsidRPr="00733EEC">
        <w:rPr>
          <w:rFonts w:ascii="Times New Roman" w:hAnsi="Times New Roman" w:cs="Times New Roman"/>
          <w:color w:val="000000"/>
          <w:sz w:val="24"/>
          <w:szCs w:val="24"/>
          <w:lang w:val="ro-RO"/>
        </w:rPr>
        <w:t xml:space="preserve"> şi fără intervenţia vreunei autorităţi sau instanţe de judecată.</w:t>
      </w:r>
    </w:p>
    <w:p w:rsidR="00016C51" w:rsidRPr="00733EEC" w:rsidRDefault="00016C51" w:rsidP="00C82F93">
      <w:pPr>
        <w:pStyle w:val="Bodytext50"/>
        <w:shd w:val="clear" w:color="auto" w:fill="auto"/>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 xml:space="preserve">9.10. (1) Prestatorul are obligaţia de a acţiona în orice circumstanţă cu obiectivitate şi imparţialitate, ca un bun şi loial consilier al achizitorului, în conformitate cu regulile etice şi deontologice ale profesiei sale, precum şi cu discreţia necesară. </w:t>
      </w:r>
    </w:p>
    <w:p w:rsidR="00016C51" w:rsidRPr="00733EEC" w:rsidRDefault="00016C51" w:rsidP="00C82F93">
      <w:pPr>
        <w:pStyle w:val="Bodytext50"/>
        <w:shd w:val="clear" w:color="auto" w:fill="auto"/>
        <w:tabs>
          <w:tab w:val="left" w:pos="900"/>
        </w:tabs>
        <w:spacing w:line="240" w:lineRule="auto"/>
        <w:ind w:firstLine="54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(2) Personalul firmei prestatoare va respecta întocmai prevederile regulamentului de ordine interioară, procedurile interne, precum şi programul de lucru al achizitorului, care vor fi comunicate la începutul prestării serviciilor. În acest sens firma prestatoare va preda achizitorului un tabel cu personalul lucrător, conţinând nume, prenume, CI, CNP, semnat şi ştampilat de către reprezentantul </w:t>
      </w:r>
      <w:r w:rsidRPr="00733EEC">
        <w:rPr>
          <w:rFonts w:ascii="Times New Roman" w:hAnsi="Times New Roman" w:cs="Times New Roman"/>
          <w:color w:val="000000"/>
          <w:sz w:val="24"/>
          <w:szCs w:val="24"/>
          <w:lang w:val="ro-RO"/>
        </w:rPr>
        <w:lastRenderedPageBreak/>
        <w:t>legal al prestatorului.</w:t>
      </w:r>
    </w:p>
    <w:p w:rsidR="00016C51" w:rsidRPr="00733EEC" w:rsidRDefault="00016C51" w:rsidP="002A150C">
      <w:pPr>
        <w:pStyle w:val="Bodytext50"/>
        <w:shd w:val="clear" w:color="auto" w:fill="auto"/>
        <w:tabs>
          <w:tab w:val="left" w:pos="900"/>
        </w:tabs>
        <w:spacing w:line="240" w:lineRule="auto"/>
        <w:ind w:firstLine="54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(3) Prestatorul va lua toate măsurile necesare pentru a preveni sau îndepărta orice situaţie care are sau poate avea ca efect compromiterea executării acestui contract în mod obiectiv şi imparţial. Apariţia unui conflict de interese trebuie imediat notificată în scris de către prestator achizitorului.</w:t>
      </w:r>
    </w:p>
    <w:p w:rsidR="00016C51" w:rsidRDefault="00016C51" w:rsidP="0086434A">
      <w:pPr>
        <w:pStyle w:val="Bodytext50"/>
        <w:shd w:val="clear" w:color="auto" w:fill="auto"/>
        <w:tabs>
          <w:tab w:val="left" w:pos="900"/>
        </w:tabs>
        <w:spacing w:line="240" w:lineRule="auto"/>
        <w:ind w:firstLine="54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(4) Achizitorul îşi rezervă dreptul de a verifica dacă măsurile luate de prestator în conformitate cu prevederile acestui articol sunt adecvate şi de a solicita luarea de măsuri suplimentare dacă va considera necesar.</w:t>
      </w:r>
    </w:p>
    <w:p w:rsidR="00016C51" w:rsidRDefault="00016C51" w:rsidP="007E15F8">
      <w:pPr>
        <w:spacing w:line="240" w:lineRule="auto"/>
        <w:jc w:val="both"/>
        <w:rPr>
          <w:rFonts w:ascii="Arial" w:hAnsi="Arial" w:cs="Arial"/>
        </w:rPr>
      </w:pPr>
      <w:r>
        <w:rPr>
          <w:rFonts w:ascii="Times New Roman" w:hAnsi="Times New Roman" w:cs="Times New Roman"/>
          <w:color w:val="000000"/>
          <w:sz w:val="24"/>
          <w:szCs w:val="24"/>
        </w:rPr>
        <w:t xml:space="preserve">9.11. Prestatorul se obligă ca pe </w:t>
      </w:r>
      <w:r w:rsidRPr="007E15F8">
        <w:rPr>
          <w:rFonts w:ascii="Times New Roman" w:hAnsi="Times New Roman" w:cs="Times New Roman"/>
          <w:color w:val="000000"/>
          <w:sz w:val="24"/>
          <w:szCs w:val="24"/>
        </w:rPr>
        <w:t xml:space="preserve">perioada dintre momentul semnării contractului </w:t>
      </w:r>
      <w:r>
        <w:rPr>
          <w:rFonts w:ascii="Times New Roman" w:hAnsi="Times New Roman" w:cs="Times New Roman"/>
          <w:color w:val="000000"/>
          <w:sz w:val="24"/>
          <w:szCs w:val="24"/>
        </w:rPr>
        <w:t>până la</w:t>
      </w:r>
      <w:r w:rsidRPr="007E15F8">
        <w:rPr>
          <w:rFonts w:ascii="Times New Roman" w:hAnsi="Times New Roman" w:cs="Times New Roman"/>
          <w:color w:val="000000"/>
          <w:sz w:val="24"/>
          <w:szCs w:val="24"/>
        </w:rPr>
        <w:t xml:space="preserve"> obţinerea certificatului de securitate industrială de la ORNISS va desfăşura activităţile prevăzute în contract doar în ce priveşte documentele neclasificate.</w:t>
      </w:r>
      <w:r>
        <w:rPr>
          <w:rFonts w:ascii="Times New Roman" w:hAnsi="Times New Roman" w:cs="Times New Roman"/>
          <w:color w:val="000000"/>
          <w:sz w:val="24"/>
          <w:szCs w:val="24"/>
        </w:rPr>
        <w:t xml:space="preserve"> </w:t>
      </w:r>
    </w:p>
    <w:p w:rsidR="00016C51" w:rsidRPr="00733EEC" w:rsidRDefault="00016C51" w:rsidP="007E15F8">
      <w:pPr>
        <w:pStyle w:val="Heading20"/>
        <w:keepNext/>
        <w:keepLines/>
        <w:numPr>
          <w:ilvl w:val="0"/>
          <w:numId w:val="37"/>
        </w:numPr>
        <w:shd w:val="clear" w:color="auto" w:fill="auto"/>
        <w:tabs>
          <w:tab w:val="left" w:pos="420"/>
        </w:tabs>
        <w:spacing w:line="240" w:lineRule="auto"/>
        <w:rPr>
          <w:rFonts w:ascii="Times New Roman" w:hAnsi="Times New Roman" w:cs="Times New Roman"/>
          <w:sz w:val="24"/>
          <w:szCs w:val="24"/>
          <w:lang w:val="ro-RO"/>
        </w:rPr>
      </w:pPr>
      <w:bookmarkStart w:id="5" w:name="bookmark15"/>
      <w:r w:rsidRPr="00733EEC">
        <w:rPr>
          <w:rFonts w:ascii="Times New Roman" w:hAnsi="Times New Roman" w:cs="Times New Roman"/>
          <w:color w:val="000000"/>
          <w:sz w:val="24"/>
          <w:szCs w:val="24"/>
          <w:lang w:val="ro-RO"/>
        </w:rPr>
        <w:t>Obligaţiile principale ale achizitorului</w:t>
      </w:r>
      <w:bookmarkEnd w:id="5"/>
    </w:p>
    <w:p w:rsidR="00016C51" w:rsidRPr="00733EEC" w:rsidRDefault="00016C51" w:rsidP="007E15F8">
      <w:pPr>
        <w:pStyle w:val="Bodytext50"/>
        <w:shd w:val="clear" w:color="auto" w:fill="auto"/>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 xml:space="preserve">10.1. Achizitorul se obligă să plătească preţul convenit în prezentul contract pentru serviciile recepţionate. </w:t>
      </w:r>
    </w:p>
    <w:p w:rsidR="00016C51" w:rsidRPr="00733EEC" w:rsidRDefault="00016C51" w:rsidP="007E15F8">
      <w:pPr>
        <w:pStyle w:val="Bodytext50"/>
        <w:shd w:val="clear" w:color="auto" w:fill="auto"/>
        <w:tabs>
          <w:tab w:val="left" w:pos="1007"/>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10.2. Achizitorul se obligă să recepţioneze, potrivit </w:t>
      </w:r>
      <w:r w:rsidRPr="00733EEC">
        <w:rPr>
          <w:rStyle w:val="Bodytext5Bold"/>
          <w:rFonts w:ascii="Times New Roman" w:hAnsi="Times New Roman" w:cs="Times New Roman"/>
          <w:b w:val="0"/>
          <w:bCs w:val="0"/>
          <w:sz w:val="24"/>
          <w:szCs w:val="24"/>
        </w:rPr>
        <w:t>clauzei 14</w:t>
      </w:r>
      <w:r w:rsidRPr="00733EEC">
        <w:rPr>
          <w:rFonts w:ascii="Times New Roman" w:hAnsi="Times New Roman" w:cs="Times New Roman"/>
          <w:color w:val="000000"/>
          <w:sz w:val="24"/>
          <w:szCs w:val="24"/>
          <w:lang w:val="ro-RO"/>
        </w:rPr>
        <w:t>, serviciile prestate în termenele convenite, conform procedurilor.</w:t>
      </w:r>
    </w:p>
    <w:p w:rsidR="00016C51" w:rsidRPr="00733EEC" w:rsidRDefault="00016C51" w:rsidP="004E75D6">
      <w:pPr>
        <w:pStyle w:val="Bodytext50"/>
        <w:shd w:val="clear" w:color="auto" w:fill="auto"/>
        <w:tabs>
          <w:tab w:val="left" w:pos="1007"/>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10.3. Achizitorul se obligă să pună la dispoziţie prestatorului spaţiu aferent desfăşurării activităţii situat în corpul anexă al Palatului Administrativ.</w:t>
      </w:r>
    </w:p>
    <w:p w:rsidR="00016C51" w:rsidRPr="00733EEC" w:rsidRDefault="00016C51" w:rsidP="004E75D6">
      <w:pPr>
        <w:pStyle w:val="Bodytext50"/>
        <w:shd w:val="clear" w:color="auto" w:fill="auto"/>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10.4. Achizitorul va stabili o prioritizare a prestării serviciilor de către prestator pe entităţi emitente de documente pentru a asigura frontul de lucru al prestatorului.</w:t>
      </w:r>
    </w:p>
    <w:p w:rsidR="00016C51" w:rsidRPr="00733EEC" w:rsidRDefault="00016C51" w:rsidP="004E75D6">
      <w:pPr>
        <w:pStyle w:val="Bodytext50"/>
        <w:shd w:val="clear" w:color="auto" w:fill="auto"/>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10.5. Achizitorul se obligă să asigure dotarea spaţiului de lucru pentru prestator cu mobilier, calculator şi imprimantă.</w:t>
      </w:r>
    </w:p>
    <w:p w:rsidR="00016C51" w:rsidRPr="00733EEC" w:rsidRDefault="00016C51" w:rsidP="004E75D6">
      <w:pPr>
        <w:pStyle w:val="Bodytext50"/>
        <w:shd w:val="clear" w:color="auto" w:fill="auto"/>
        <w:tabs>
          <w:tab w:val="left" w:pos="1007"/>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10.6. Achizitorul se obligă să pună la dispoziţie prestatorului, la începerea activităţii, Nomenclatoarele arhivistice aprobate pentru Consiliul Judeţean Timiş, regulamentul de ordine interioar</w:t>
      </w:r>
      <w:r>
        <w:rPr>
          <w:rFonts w:ascii="Times New Roman" w:hAnsi="Times New Roman" w:cs="Times New Roman"/>
          <w:color w:val="000000"/>
          <w:sz w:val="24"/>
          <w:szCs w:val="24"/>
          <w:lang w:val="ro-RO"/>
        </w:rPr>
        <w:t>ă</w:t>
      </w:r>
      <w:r w:rsidRPr="00733EEC">
        <w:rPr>
          <w:rFonts w:ascii="Times New Roman" w:hAnsi="Times New Roman" w:cs="Times New Roman"/>
          <w:color w:val="000000"/>
          <w:sz w:val="24"/>
          <w:szCs w:val="24"/>
          <w:lang w:val="ro-RO"/>
        </w:rPr>
        <w:t>, procedurile interne privind arhivarea documentelor şi structura organizatorică cu denumirea entităţilor/compartimentelor creatoare de documente.</w:t>
      </w:r>
    </w:p>
    <w:p w:rsidR="00016C51" w:rsidRPr="00733EEC" w:rsidRDefault="00016C51" w:rsidP="004E75D6">
      <w:pPr>
        <w:pStyle w:val="Bodytext50"/>
        <w:shd w:val="clear" w:color="auto" w:fill="auto"/>
        <w:tabs>
          <w:tab w:val="left" w:pos="1007"/>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10.7. Achizitorul se obligă să recepţioneze serviciile prestate în maxim 5 zile lucrătoare de la notificarea de către prestator.</w:t>
      </w:r>
    </w:p>
    <w:p w:rsidR="00016C51" w:rsidRPr="00733EEC" w:rsidRDefault="00016C51" w:rsidP="004E75D6">
      <w:pPr>
        <w:pStyle w:val="Bodytext50"/>
        <w:shd w:val="clear" w:color="auto" w:fill="auto"/>
        <w:tabs>
          <w:tab w:val="left" w:pos="1007"/>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10.8. Achizitorul se obligă să plătească preţul către prestator în conformitate cu prevederile clauzei 11.</w:t>
      </w:r>
    </w:p>
    <w:p w:rsidR="00016C51" w:rsidRPr="00733EEC" w:rsidRDefault="00016C51" w:rsidP="008F6D78">
      <w:pPr>
        <w:pStyle w:val="Heading20"/>
        <w:keepNext/>
        <w:keepLines/>
        <w:numPr>
          <w:ilvl w:val="0"/>
          <w:numId w:val="37"/>
        </w:numPr>
        <w:shd w:val="clear" w:color="auto" w:fill="auto"/>
        <w:tabs>
          <w:tab w:val="left" w:pos="420"/>
        </w:tabs>
        <w:spacing w:line="240" w:lineRule="auto"/>
        <w:rPr>
          <w:rFonts w:ascii="Times New Roman" w:hAnsi="Times New Roman" w:cs="Times New Roman"/>
          <w:sz w:val="24"/>
          <w:szCs w:val="24"/>
          <w:lang w:val="ro-RO"/>
        </w:rPr>
      </w:pPr>
      <w:bookmarkStart w:id="6" w:name="bookmark16"/>
      <w:r w:rsidRPr="00733EEC">
        <w:rPr>
          <w:rFonts w:ascii="Times New Roman" w:hAnsi="Times New Roman" w:cs="Times New Roman"/>
          <w:sz w:val="24"/>
          <w:szCs w:val="24"/>
          <w:lang w:val="ro-RO"/>
        </w:rPr>
        <w:t>Modalităţi de plată</w:t>
      </w:r>
      <w:bookmarkEnd w:id="6"/>
    </w:p>
    <w:p w:rsidR="00016C51" w:rsidRPr="00733EEC" w:rsidRDefault="00016C51" w:rsidP="008F6D78">
      <w:pPr>
        <w:pStyle w:val="Heading20"/>
        <w:keepNext/>
        <w:keepLines/>
        <w:shd w:val="clear" w:color="auto" w:fill="auto"/>
        <w:tabs>
          <w:tab w:val="left" w:pos="420"/>
        </w:tabs>
        <w:spacing w:line="240" w:lineRule="auto"/>
        <w:rPr>
          <w:rFonts w:ascii="Times New Roman" w:hAnsi="Times New Roman" w:cs="Times New Roman"/>
          <w:sz w:val="24"/>
          <w:szCs w:val="24"/>
          <w:lang w:val="ro-RO"/>
        </w:rPr>
      </w:pPr>
      <w:r w:rsidRPr="00733EEC">
        <w:rPr>
          <w:rFonts w:ascii="Times New Roman" w:hAnsi="Times New Roman" w:cs="Times New Roman"/>
          <w:b w:val="0"/>
          <w:bCs w:val="0"/>
          <w:sz w:val="24"/>
          <w:szCs w:val="24"/>
          <w:lang w:val="ro-RO"/>
        </w:rPr>
        <w:t xml:space="preserve"> Achizitorul se obligă să plătească preţul către prestator, lunar, în termen de cel mult </w:t>
      </w:r>
      <w:r w:rsidRPr="00733EEC">
        <w:rPr>
          <w:rStyle w:val="Bodytext5Bold"/>
          <w:rFonts w:ascii="Times New Roman" w:hAnsi="Times New Roman" w:cs="Times New Roman"/>
          <w:sz w:val="24"/>
          <w:szCs w:val="24"/>
        </w:rPr>
        <w:t>14 zile de la data primirii, la sediul achizitorului, a facturilor emise în baza proceselor-verbale de recepţie a serviciilor acceptate de către achizitor</w:t>
      </w:r>
      <w:r w:rsidRPr="00733EEC">
        <w:rPr>
          <w:rFonts w:ascii="Times New Roman" w:hAnsi="Times New Roman" w:cs="Times New Roman"/>
          <w:sz w:val="24"/>
          <w:szCs w:val="24"/>
          <w:lang w:val="ro-RO"/>
        </w:rPr>
        <w:t>.</w:t>
      </w:r>
    </w:p>
    <w:p w:rsidR="00016C51" w:rsidRPr="00733EEC" w:rsidRDefault="00016C51" w:rsidP="008B775F">
      <w:pPr>
        <w:pStyle w:val="Heading20"/>
        <w:keepNext/>
        <w:keepLines/>
        <w:numPr>
          <w:ilvl w:val="0"/>
          <w:numId w:val="37"/>
        </w:numPr>
        <w:shd w:val="clear" w:color="auto" w:fill="auto"/>
        <w:tabs>
          <w:tab w:val="left" w:pos="420"/>
        </w:tabs>
        <w:spacing w:line="240" w:lineRule="auto"/>
        <w:rPr>
          <w:rFonts w:ascii="Times New Roman" w:hAnsi="Times New Roman" w:cs="Times New Roman"/>
          <w:sz w:val="24"/>
          <w:szCs w:val="24"/>
          <w:lang w:val="ro-RO"/>
        </w:rPr>
      </w:pPr>
      <w:bookmarkStart w:id="7" w:name="bookmark17"/>
      <w:r w:rsidRPr="00733EEC">
        <w:rPr>
          <w:rFonts w:ascii="Times New Roman" w:hAnsi="Times New Roman" w:cs="Times New Roman"/>
          <w:color w:val="000000"/>
          <w:sz w:val="24"/>
          <w:szCs w:val="24"/>
          <w:lang w:val="ro-RO"/>
        </w:rPr>
        <w:t>Sancţiuni pentru neîndeplinirea culpabilă a obligaţiilor</w:t>
      </w:r>
      <w:bookmarkEnd w:id="7"/>
    </w:p>
    <w:p w:rsidR="00016C51" w:rsidRPr="00733EEC" w:rsidRDefault="00016C51" w:rsidP="00483A9D">
      <w:pPr>
        <w:pStyle w:val="Bodytext50"/>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12.1. În cazul în care, din vina sa exclusivă, prestatorul nu reuşeşte să îşi îndeplinească obligaţiile asumate prin contract, achizitorul are dreptul de a deduce 2 % din valoarea contractului, ca penalităţi, pe lună sau fracţiune de lună, până la îndeplinirea efectivă a obligaţiilor.</w:t>
      </w:r>
    </w:p>
    <w:p w:rsidR="00016C51" w:rsidRPr="00733EEC" w:rsidRDefault="00016C51" w:rsidP="00483A9D">
      <w:pPr>
        <w:pStyle w:val="Bodytext50"/>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12.2.  În cazul în care achizitorul nu onorează facturile în termen de 14 zile de la expirarea perioadei prevăzute la clauza 11, acesta are obligaţia de a plăti, ca penalităţi 2 % din valoarea neachitata, pe lună sau fracţiune de lună, până la îndeplinirea efectivă a obligaţiilor.</w:t>
      </w:r>
    </w:p>
    <w:p w:rsidR="00016C51" w:rsidRPr="00733EEC" w:rsidRDefault="00016C51" w:rsidP="00714564">
      <w:pPr>
        <w:pStyle w:val="Bodytext50"/>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12.3. Nerespectarea obligaţiilor asumate prin prezentul contract de către una dintre părţi, în mod culpabil şi repetat, dă dreptul părţii lezate de a considera contractul de drept reziliat şi de a pretinde plata de daune-interese.</w:t>
      </w:r>
    </w:p>
    <w:p w:rsidR="00016C51" w:rsidRPr="00733EEC" w:rsidRDefault="00016C51" w:rsidP="00714564">
      <w:pPr>
        <w:pStyle w:val="Bodytext50"/>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12.4. Penalităţile datorate curg de drept din data scadenţei obligaţiilor asumate conform prezentului contract până la îndeplinirea efectivă a obligaţiilor.</w:t>
      </w:r>
    </w:p>
    <w:p w:rsidR="00016C51" w:rsidRPr="00733EEC" w:rsidRDefault="00016C51" w:rsidP="00714564">
      <w:pPr>
        <w:pStyle w:val="Bodytext50"/>
        <w:shd w:val="clear" w:color="auto" w:fill="auto"/>
        <w:tabs>
          <w:tab w:val="left" w:pos="1007"/>
        </w:tabs>
        <w:spacing w:line="240" w:lineRule="auto"/>
        <w:ind w:firstLine="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 xml:space="preserve">12.5.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rsidR="00016C51" w:rsidRPr="00733EEC" w:rsidRDefault="00016C51" w:rsidP="008B775F">
      <w:pPr>
        <w:pStyle w:val="Bodytext20"/>
        <w:numPr>
          <w:ilvl w:val="0"/>
          <w:numId w:val="37"/>
        </w:numPr>
        <w:shd w:val="clear" w:color="auto" w:fill="auto"/>
        <w:tabs>
          <w:tab w:val="left" w:pos="423"/>
        </w:tabs>
        <w:spacing w:line="240" w:lineRule="auto"/>
        <w:jc w:val="both"/>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Garanţia de bună execuţie a contractului</w:t>
      </w:r>
    </w:p>
    <w:p w:rsidR="00016C51" w:rsidRPr="00733EEC" w:rsidRDefault="00016C51" w:rsidP="008F6D78">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b/>
          <w:bCs/>
          <w:sz w:val="24"/>
          <w:szCs w:val="24"/>
          <w:lang w:val="ro-RO"/>
        </w:rPr>
      </w:pPr>
      <w:r w:rsidRPr="00733EEC">
        <w:rPr>
          <w:rFonts w:ascii="Times New Roman" w:hAnsi="Times New Roman" w:cs="Times New Roman"/>
          <w:color w:val="000000"/>
          <w:sz w:val="24"/>
          <w:szCs w:val="24"/>
          <w:lang w:val="ro-RO"/>
        </w:rPr>
        <w:t xml:space="preserve"> (1) Prestatorul se obligă să constituie garanţia de bună execuţie a contractului, în cuantum de </w:t>
      </w:r>
      <w:r w:rsidR="00383A14">
        <w:rPr>
          <w:rFonts w:ascii="Times New Roman" w:hAnsi="Times New Roman" w:cs="Times New Roman"/>
          <w:color w:val="000000"/>
          <w:sz w:val="24"/>
          <w:szCs w:val="24"/>
          <w:lang w:val="ro-RO"/>
        </w:rPr>
        <w:t>5.000</w:t>
      </w:r>
      <w:r>
        <w:rPr>
          <w:rFonts w:ascii="Times New Roman" w:hAnsi="Times New Roman" w:cs="Times New Roman"/>
          <w:color w:val="000000"/>
          <w:sz w:val="24"/>
          <w:szCs w:val="24"/>
          <w:lang w:val="ro-RO"/>
        </w:rPr>
        <w:t xml:space="preserve"> </w:t>
      </w:r>
      <w:r w:rsidRPr="00733EEC">
        <w:rPr>
          <w:rFonts w:ascii="Times New Roman" w:hAnsi="Times New Roman" w:cs="Times New Roman"/>
          <w:color w:val="000000"/>
          <w:sz w:val="24"/>
          <w:szCs w:val="24"/>
          <w:lang w:val="ro-RO"/>
        </w:rPr>
        <w:t>lei, adică 5</w:t>
      </w:r>
      <w:r w:rsidRPr="00733EEC">
        <w:rPr>
          <w:rStyle w:val="Bodytext5Bold"/>
          <w:rFonts w:ascii="Times New Roman" w:hAnsi="Times New Roman" w:cs="Times New Roman"/>
          <w:b w:val="0"/>
          <w:bCs w:val="0"/>
          <w:sz w:val="24"/>
          <w:szCs w:val="24"/>
        </w:rPr>
        <w:t>% din preţul contractului</w:t>
      </w:r>
      <w:r w:rsidRPr="00733EEC">
        <w:rPr>
          <w:rFonts w:ascii="Times New Roman" w:hAnsi="Times New Roman" w:cs="Times New Roman"/>
          <w:color w:val="000000"/>
          <w:sz w:val="24"/>
          <w:szCs w:val="24"/>
          <w:lang w:val="ro-RO"/>
        </w:rPr>
        <w:t>, exclusiv TVA (</w:t>
      </w:r>
      <w:r>
        <w:rPr>
          <w:rFonts w:ascii="Times New Roman" w:hAnsi="Times New Roman" w:cs="Times New Roman"/>
          <w:color w:val="000000"/>
          <w:sz w:val="24"/>
          <w:szCs w:val="24"/>
          <w:lang w:val="ro-RO"/>
        </w:rPr>
        <w:t xml:space="preserve">în cazul în care </w:t>
      </w:r>
      <w:r w:rsidRPr="00733EEC">
        <w:rPr>
          <w:rFonts w:ascii="Times New Roman" w:hAnsi="Times New Roman" w:cs="Times New Roman"/>
          <w:color w:val="000000"/>
          <w:sz w:val="24"/>
          <w:szCs w:val="24"/>
          <w:lang w:val="ro-RO"/>
        </w:rPr>
        <w:t>prestatorul este IMM</w:t>
      </w:r>
      <w:r>
        <w:rPr>
          <w:rFonts w:ascii="Times New Roman" w:hAnsi="Times New Roman" w:cs="Times New Roman"/>
          <w:color w:val="000000"/>
          <w:sz w:val="24"/>
          <w:szCs w:val="24"/>
          <w:lang w:val="ro-RO"/>
        </w:rPr>
        <w:t>, garanţia se va constitui în cuantum de 2,5</w:t>
      </w:r>
      <w:r w:rsidRPr="00733EEC">
        <w:rPr>
          <w:rStyle w:val="Bodytext5Bold"/>
          <w:rFonts w:ascii="Times New Roman" w:hAnsi="Times New Roman" w:cs="Times New Roman"/>
          <w:b w:val="0"/>
          <w:bCs w:val="0"/>
          <w:sz w:val="24"/>
          <w:szCs w:val="24"/>
        </w:rPr>
        <w:t>% din preţul contractului</w:t>
      </w:r>
      <w:r w:rsidRPr="00733EEC">
        <w:rPr>
          <w:rFonts w:ascii="Times New Roman" w:hAnsi="Times New Roman" w:cs="Times New Roman"/>
          <w:color w:val="000000"/>
          <w:sz w:val="24"/>
          <w:szCs w:val="24"/>
          <w:lang w:val="ro-RO"/>
        </w:rPr>
        <w:t>, exclusiv TVA</w:t>
      </w:r>
      <w:r w:rsidR="00383A14">
        <w:rPr>
          <w:rFonts w:ascii="Times New Roman" w:hAnsi="Times New Roman" w:cs="Times New Roman"/>
          <w:color w:val="000000"/>
          <w:sz w:val="24"/>
          <w:szCs w:val="24"/>
          <w:lang w:val="ro-RO"/>
        </w:rPr>
        <w:t xml:space="preserve">, respectiv 2.500 </w:t>
      </w:r>
      <w:r w:rsidR="00383A14">
        <w:rPr>
          <w:rFonts w:ascii="Times New Roman" w:hAnsi="Times New Roman" w:cs="Times New Roman"/>
          <w:color w:val="000000"/>
          <w:sz w:val="24"/>
          <w:szCs w:val="24"/>
          <w:lang w:val="ro-RO"/>
        </w:rPr>
        <w:lastRenderedPageBreak/>
        <w:t>lei</w:t>
      </w:r>
      <w:bookmarkStart w:id="8" w:name="_GoBack"/>
      <w:bookmarkEnd w:id="8"/>
      <w:r w:rsidRPr="00733EEC">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w:t>
      </w:r>
      <w:r w:rsidRPr="00733EEC">
        <w:rPr>
          <w:rFonts w:ascii="Times New Roman" w:hAnsi="Times New Roman" w:cs="Times New Roman"/>
          <w:color w:val="000000"/>
          <w:sz w:val="24"/>
          <w:szCs w:val="24"/>
          <w:lang w:val="ro-RO"/>
        </w:rPr>
        <w:t xml:space="preserve"> în termen de cel mult </w:t>
      </w:r>
      <w:r w:rsidRPr="00733EEC">
        <w:rPr>
          <w:rStyle w:val="Bodytext5Bold"/>
          <w:rFonts w:ascii="Times New Roman" w:hAnsi="Times New Roman" w:cs="Times New Roman"/>
          <w:b w:val="0"/>
          <w:bCs w:val="0"/>
          <w:sz w:val="24"/>
          <w:szCs w:val="24"/>
        </w:rPr>
        <w:t>7 zile lucrătoare</w:t>
      </w:r>
      <w:r w:rsidRPr="00733EEC">
        <w:rPr>
          <w:rStyle w:val="Bodytext5Bold"/>
          <w:rFonts w:ascii="Times New Roman" w:hAnsi="Times New Roman" w:cs="Times New Roman"/>
          <w:sz w:val="24"/>
          <w:szCs w:val="24"/>
        </w:rPr>
        <w:t xml:space="preserve"> </w:t>
      </w:r>
      <w:r w:rsidRPr="00733EEC">
        <w:rPr>
          <w:rFonts w:ascii="Times New Roman" w:hAnsi="Times New Roman" w:cs="Times New Roman"/>
          <w:color w:val="000000"/>
          <w:sz w:val="24"/>
          <w:szCs w:val="24"/>
          <w:lang w:val="ro-RO"/>
        </w:rPr>
        <w:t xml:space="preserve">de la semnarea şi înregistrarea contractului de către ambele părţi. </w:t>
      </w:r>
    </w:p>
    <w:p w:rsidR="00016C51" w:rsidRPr="00733EEC" w:rsidRDefault="00016C51" w:rsidP="008F6D78">
      <w:pPr>
        <w:pStyle w:val="Bodytext50"/>
        <w:shd w:val="clear" w:color="auto" w:fill="auto"/>
        <w:tabs>
          <w:tab w:val="left" w:pos="540"/>
        </w:tabs>
        <w:spacing w:line="240" w:lineRule="auto"/>
        <w:ind w:firstLine="540"/>
        <w:rPr>
          <w:rFonts w:ascii="Times New Roman" w:hAnsi="Times New Roman" w:cs="Times New Roman"/>
          <w:b/>
          <w:bCs/>
          <w:sz w:val="24"/>
          <w:szCs w:val="24"/>
          <w:lang w:val="ro-RO"/>
        </w:rPr>
      </w:pPr>
      <w:r w:rsidRPr="00733EEC">
        <w:rPr>
          <w:rFonts w:ascii="Times New Roman" w:hAnsi="Times New Roman" w:cs="Times New Roman"/>
          <w:sz w:val="24"/>
          <w:szCs w:val="24"/>
          <w:lang w:val="ro-RO"/>
        </w:rPr>
        <w:t xml:space="preserve">(2) </w:t>
      </w:r>
      <w:r w:rsidRPr="00733EEC">
        <w:rPr>
          <w:rStyle w:val="Bodytext5Bold"/>
          <w:rFonts w:ascii="Times New Roman" w:hAnsi="Times New Roman" w:cs="Times New Roman"/>
          <w:b w:val="0"/>
          <w:bCs w:val="0"/>
          <w:sz w:val="24"/>
          <w:szCs w:val="24"/>
        </w:rPr>
        <w:t>Perioada de valabilitate a garanţiei trebuie să acopere perioada de derulare a contractului, respectiv 12 luni.</w:t>
      </w:r>
    </w:p>
    <w:p w:rsidR="00016C51" w:rsidRPr="00733EEC" w:rsidRDefault="00016C51" w:rsidP="008F6D78">
      <w:pPr>
        <w:pStyle w:val="Bodytext50"/>
        <w:shd w:val="clear" w:color="auto" w:fill="auto"/>
        <w:tabs>
          <w:tab w:val="num" w:pos="180"/>
        </w:tabs>
        <w:spacing w:line="240" w:lineRule="auto"/>
        <w:ind w:firstLine="54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(3) Garanţia de buna execuţie se constituie printr-un instrument de garantare emis în condiţiile legii de o societate bancară sau de o societate de asigurări.</w:t>
      </w:r>
    </w:p>
    <w:p w:rsidR="00016C51" w:rsidRPr="00733EEC" w:rsidRDefault="00016C51" w:rsidP="00B22C39">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016C51" w:rsidRPr="00733EEC" w:rsidRDefault="00016C51" w:rsidP="00B22C39">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color w:val="000000"/>
          <w:sz w:val="24"/>
          <w:szCs w:val="24"/>
          <w:lang w:val="ro-RO"/>
        </w:rPr>
      </w:pPr>
      <w:r w:rsidRPr="00733EEC">
        <w:rPr>
          <w:lang w:val="ro-RO"/>
        </w:rPr>
        <w:t xml:space="preserve"> </w:t>
      </w:r>
      <w:r w:rsidRPr="00733EEC">
        <w:rPr>
          <w:rFonts w:ascii="Times New Roman" w:hAnsi="Times New Roman" w:cs="Times New Roman"/>
          <w:sz w:val="24"/>
          <w:szCs w:val="24"/>
          <w:lang w:val="ro-RO"/>
        </w:rPr>
        <w:t>Achizitorul se obligă să restituie garanţia de bună execuţie</w:t>
      </w:r>
      <w:r w:rsidRPr="00733EEC">
        <w:rPr>
          <w:lang w:val="ro-RO"/>
        </w:rPr>
        <w:t xml:space="preserve"> în </w:t>
      </w:r>
      <w:r w:rsidRPr="00733EEC">
        <w:rPr>
          <w:rFonts w:ascii="Times New Roman" w:hAnsi="Times New Roman" w:cs="Times New Roman"/>
          <w:color w:val="000000"/>
          <w:sz w:val="24"/>
          <w:szCs w:val="24"/>
          <w:lang w:val="ro-RO"/>
        </w:rPr>
        <w:t>termen de 14 zile de la data îndeplinirii de către prestator a obligaţiilor asumate prin prezentul contract, dacă nu a ridicat până la acea dată pretenţii asupra ei .</w:t>
      </w:r>
    </w:p>
    <w:p w:rsidR="00016C51" w:rsidRPr="00733EEC" w:rsidRDefault="00016C51" w:rsidP="00B22C39">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color w:val="000000"/>
          <w:sz w:val="24"/>
          <w:szCs w:val="24"/>
          <w:lang w:val="ro-RO"/>
        </w:rPr>
      </w:pPr>
      <w:r w:rsidRPr="00733EEC">
        <w:rPr>
          <w:rFonts w:ascii="Times New Roman" w:hAnsi="Times New Roman" w:cs="Times New Roman"/>
          <w:sz w:val="24"/>
          <w:szCs w:val="24"/>
          <w:lang w:val="ro-RO"/>
        </w:rPr>
        <w:t>În cazul în care prestatorul nu constituie garanţia de bună execuţie</w:t>
      </w:r>
      <w:r w:rsidRPr="00733EEC">
        <w:rPr>
          <w:lang w:val="ro-RO"/>
        </w:rPr>
        <w:t xml:space="preserve"> </w:t>
      </w:r>
      <w:r w:rsidRPr="00733EEC">
        <w:rPr>
          <w:rFonts w:ascii="Times New Roman" w:hAnsi="Times New Roman" w:cs="Times New Roman"/>
          <w:color w:val="000000"/>
          <w:sz w:val="24"/>
          <w:szCs w:val="24"/>
          <w:lang w:val="ro-RO"/>
        </w:rPr>
        <w:t>in termen de 7 zile lucrătoare de la data semnării şi înregistrării contractului de către ambele parţi contractante, autoritatea contractanta are dreptul sa rezilieze prezentul contract, de plin drept, fără nicio alta formalitate prealabila de punere in întârziere.</w:t>
      </w:r>
    </w:p>
    <w:p w:rsidR="00016C51" w:rsidRPr="00733EEC" w:rsidRDefault="00016C51" w:rsidP="008B775F">
      <w:pPr>
        <w:pStyle w:val="Bodytext20"/>
        <w:numPr>
          <w:ilvl w:val="0"/>
          <w:numId w:val="39"/>
        </w:numPr>
        <w:shd w:val="clear" w:color="auto" w:fill="auto"/>
        <w:tabs>
          <w:tab w:val="left" w:pos="406"/>
        </w:tabs>
        <w:spacing w:line="240" w:lineRule="auto"/>
        <w:jc w:val="both"/>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Recepţie şi verificări</w:t>
      </w:r>
    </w:p>
    <w:p w:rsidR="00016C51" w:rsidRPr="00733EEC" w:rsidRDefault="00016C51" w:rsidP="00B22C39">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Achizitorul are dreptul de a verifica modul de prestare a serviciilor pentru a stabili conformitatea lor cu prevederile din oferta şi din caietul de sarcini.</w:t>
      </w:r>
    </w:p>
    <w:p w:rsidR="00016C51" w:rsidRPr="00733EEC" w:rsidRDefault="00016C51" w:rsidP="00B22C39">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Verificările vor fi efectuate în conformitate cu prevederile din prezentul contract şi legislaţia specifică. Achizitorul are obligaţia de a notifica, în scris, prestatorului identitatea reprezentanţilor săi împuterniciţi care vor efectua verificările.</w:t>
      </w:r>
    </w:p>
    <w:p w:rsidR="00016C51" w:rsidRPr="00733EEC" w:rsidRDefault="00016C51" w:rsidP="00B22C39">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Procesul-verbal de recepţie finală a serviciilor ce constituie obiectul prezentului contract, se va realiza de către achizitor în termen de cel mult </w:t>
      </w:r>
      <w:r w:rsidRPr="00733EEC">
        <w:rPr>
          <w:rStyle w:val="Bodytext5Bold"/>
          <w:rFonts w:ascii="Times New Roman" w:hAnsi="Times New Roman" w:cs="Times New Roman"/>
          <w:b w:val="0"/>
          <w:bCs w:val="0"/>
          <w:sz w:val="24"/>
          <w:szCs w:val="24"/>
        </w:rPr>
        <w:t>10 de zile</w:t>
      </w:r>
      <w:r w:rsidRPr="00733EEC">
        <w:rPr>
          <w:rStyle w:val="Bodytext5Bold"/>
          <w:rFonts w:ascii="Times New Roman" w:hAnsi="Times New Roman" w:cs="Times New Roman"/>
          <w:sz w:val="24"/>
          <w:szCs w:val="24"/>
        </w:rPr>
        <w:t xml:space="preserve"> </w:t>
      </w:r>
      <w:r w:rsidRPr="00733EEC">
        <w:rPr>
          <w:rFonts w:ascii="Times New Roman" w:hAnsi="Times New Roman" w:cs="Times New Roman"/>
          <w:color w:val="000000"/>
          <w:sz w:val="24"/>
          <w:szCs w:val="24"/>
          <w:lang w:val="ro-RO"/>
        </w:rPr>
        <w:t>de la finalizarea tuturor serviciilor prestate, şi după predarea tuturor listelor, inventarelor şi proceselor-verbale întocmite în executarea contractului, conform legii. Recepţia lucrărilor de selecţionare se va realiza numai după aprobarea proceselor-verbale de selecţionare de către Serviciul Judeţean Timiş al Arhivelor Naţionale.</w:t>
      </w:r>
    </w:p>
    <w:p w:rsidR="00016C51" w:rsidRPr="00733EEC" w:rsidRDefault="00016C51" w:rsidP="00B22C39">
      <w:pPr>
        <w:widowControl w:val="0"/>
        <w:tabs>
          <w:tab w:val="left" w:pos="1129"/>
        </w:tabs>
        <w:spacing w:after="0" w:line="240" w:lineRule="auto"/>
        <w:jc w:val="both"/>
        <w:rPr>
          <w:rFonts w:ascii="Times New Roman" w:hAnsi="Times New Roman" w:cs="Times New Roman"/>
          <w:sz w:val="24"/>
          <w:szCs w:val="24"/>
        </w:rPr>
      </w:pPr>
      <w:r w:rsidRPr="00733EEC">
        <w:rPr>
          <w:rStyle w:val="Bodytext290"/>
          <w:rFonts w:ascii="Times New Roman" w:hAnsi="Times New Roman" w:cs="Times New Roman"/>
          <w:b w:val="0"/>
          <w:bCs w:val="0"/>
          <w:i w:val="0"/>
          <w:iCs w:val="0"/>
          <w:sz w:val="24"/>
          <w:szCs w:val="24"/>
          <w:u w:val="none"/>
        </w:rPr>
        <w:t>14.4. Achizitorul va iniţia toate</w:t>
      </w:r>
      <w:r w:rsidRPr="00733EEC">
        <w:rPr>
          <w:rFonts w:ascii="Times New Roman" w:hAnsi="Times New Roman" w:cs="Times New Roman"/>
          <w:color w:val="000000"/>
          <w:sz w:val="24"/>
          <w:szCs w:val="24"/>
        </w:rPr>
        <w:t xml:space="preserve"> </w:t>
      </w:r>
      <w:r w:rsidRPr="00733EEC">
        <w:rPr>
          <w:rStyle w:val="Bodytext290"/>
          <w:rFonts w:ascii="Times New Roman" w:hAnsi="Times New Roman" w:cs="Times New Roman"/>
          <w:b w:val="0"/>
          <w:bCs w:val="0"/>
          <w:i w:val="0"/>
          <w:iCs w:val="0"/>
          <w:sz w:val="24"/>
          <w:szCs w:val="24"/>
          <w:u w:val="none"/>
        </w:rPr>
        <w:t>demersurile legale aferente organizării si efectuării recepţiei prestaţiilor ce</w:t>
      </w:r>
      <w:r w:rsidRPr="00733EEC">
        <w:rPr>
          <w:rFonts w:ascii="Times New Roman" w:hAnsi="Times New Roman" w:cs="Times New Roman"/>
          <w:color w:val="000000"/>
          <w:sz w:val="24"/>
          <w:szCs w:val="24"/>
        </w:rPr>
        <w:t xml:space="preserve"> </w:t>
      </w:r>
      <w:r w:rsidRPr="00733EEC">
        <w:rPr>
          <w:rStyle w:val="Bodytext290"/>
          <w:rFonts w:ascii="Times New Roman" w:hAnsi="Times New Roman" w:cs="Times New Roman"/>
          <w:b w:val="0"/>
          <w:bCs w:val="0"/>
          <w:i w:val="0"/>
          <w:iCs w:val="0"/>
          <w:sz w:val="24"/>
          <w:szCs w:val="24"/>
          <w:u w:val="none"/>
        </w:rPr>
        <w:t>constituie obiectul prezentului contract.</w:t>
      </w:r>
    </w:p>
    <w:p w:rsidR="00016C51" w:rsidRPr="00733EEC" w:rsidRDefault="00016C51" w:rsidP="008B775F">
      <w:pPr>
        <w:pStyle w:val="Bodytext20"/>
        <w:numPr>
          <w:ilvl w:val="0"/>
          <w:numId w:val="39"/>
        </w:numPr>
        <w:shd w:val="clear" w:color="auto" w:fill="auto"/>
        <w:tabs>
          <w:tab w:val="left" w:pos="406"/>
        </w:tabs>
        <w:spacing w:line="240" w:lineRule="auto"/>
        <w:jc w:val="both"/>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Începere, finalizare, întârzieri, sistare</w:t>
      </w:r>
    </w:p>
    <w:p w:rsidR="00016C51" w:rsidRPr="00733EEC" w:rsidRDefault="00016C51" w:rsidP="00B22C39">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Prestatorul are obligaţia de a începe prestarea serviciilor la data semnării şi înregistrării contractului de ambele părţi, conform planului de prestări servicii stabilit de comun acord.</w:t>
      </w:r>
    </w:p>
    <w:p w:rsidR="00016C51" w:rsidRPr="00733EEC" w:rsidRDefault="00016C51" w:rsidP="00B22C39">
      <w:pPr>
        <w:pStyle w:val="Bodytext50"/>
        <w:shd w:val="clear" w:color="auto" w:fill="auto"/>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15.2. Serviciile prestate în baza contractului sau, dacă este cazul, oricare fază a acestora prevăzute a fi terminate într-o perioadă stabilită în termenul contractului trebuie finalizate în termenul convenit de părţi, termen care se calculează de la data începerii prestării serviciilor.</w:t>
      </w:r>
    </w:p>
    <w:p w:rsidR="00016C51" w:rsidRPr="00733EEC" w:rsidRDefault="00016C51" w:rsidP="00B22C39">
      <w:pPr>
        <w:pStyle w:val="Bodytext50"/>
        <w:shd w:val="clear" w:color="auto" w:fill="auto"/>
        <w:tabs>
          <w:tab w:val="left" w:pos="1017"/>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15.3. Orice întârziere în îndeplinirea contractului dă dreptul achizitorului de a solicita penalităţi prestatorului.</w:t>
      </w:r>
    </w:p>
    <w:p w:rsidR="00016C51" w:rsidRPr="00733EEC" w:rsidRDefault="00016C51" w:rsidP="008B775F">
      <w:pPr>
        <w:pStyle w:val="Heading20"/>
        <w:keepNext/>
        <w:keepLines/>
        <w:numPr>
          <w:ilvl w:val="0"/>
          <w:numId w:val="39"/>
        </w:numPr>
        <w:shd w:val="clear" w:color="auto" w:fill="auto"/>
        <w:tabs>
          <w:tab w:val="left" w:pos="430"/>
        </w:tabs>
        <w:spacing w:line="240" w:lineRule="auto"/>
        <w:rPr>
          <w:rFonts w:ascii="Times New Roman" w:hAnsi="Times New Roman" w:cs="Times New Roman"/>
          <w:sz w:val="24"/>
          <w:szCs w:val="24"/>
          <w:lang w:val="ro-RO"/>
        </w:rPr>
      </w:pPr>
      <w:bookmarkStart w:id="9" w:name="bookmark19"/>
      <w:r w:rsidRPr="00733EEC">
        <w:rPr>
          <w:rFonts w:ascii="Times New Roman" w:hAnsi="Times New Roman" w:cs="Times New Roman"/>
          <w:color w:val="000000"/>
          <w:sz w:val="24"/>
          <w:szCs w:val="24"/>
          <w:lang w:val="ro-RO"/>
        </w:rPr>
        <w:t xml:space="preserve">Încetarea contractului </w:t>
      </w:r>
      <w:bookmarkEnd w:id="9"/>
    </w:p>
    <w:p w:rsidR="00016C51" w:rsidRPr="00733EEC" w:rsidRDefault="00016C51" w:rsidP="00B22C39">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Prezentul contract încetează prin ajungerea la termen, prin executarea, de către ambele părţi, a tuturor obligaţiilor ce le revin conform contractului, prin acordul părţilor sau ca urmare a dispariţiei, fără vina nici uneia dintre părţi, a unui element esenţial al contractului, astfel cum acesta este definit în legislaţia aplicabilă.</w:t>
      </w:r>
    </w:p>
    <w:p w:rsidR="00016C51" w:rsidRPr="00733EEC" w:rsidRDefault="00016C51" w:rsidP="00B22C39">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În plus faţă de motivele de încetare a contractului menţionate în prezentul contract, achizitorul are dreptul de a considera contractul de drept reziliat, printr-o notificare scrisă adresată prestatorului, fără necesitatea unei alte formalităţi şi fără intervenţia vreunei autorităţi sau instanţe de judecată, în cazul în care acesta:</w:t>
      </w:r>
    </w:p>
    <w:p w:rsidR="00016C51" w:rsidRPr="00733EEC" w:rsidRDefault="00016C51" w:rsidP="00B22C39">
      <w:pPr>
        <w:pStyle w:val="Bodytext50"/>
        <w:shd w:val="clear" w:color="auto" w:fill="auto"/>
        <w:tabs>
          <w:tab w:val="left" w:pos="722"/>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a) intră în stare de faliment ori lichidare, afacerile îi sunt conduse de un administrator judiciar sau activităţile sale comerciale sunt suspendate or fac obiectul unui aranjament cu creditorii sau este într-o situaţie similară cu cele anterioare, reglementată prin lege;</w:t>
      </w:r>
    </w:p>
    <w:p w:rsidR="00016C51" w:rsidRPr="00733EEC" w:rsidRDefault="00016C51" w:rsidP="00B22C39">
      <w:pPr>
        <w:pStyle w:val="Bodytext50"/>
        <w:shd w:val="clear" w:color="auto" w:fill="auto"/>
        <w:tabs>
          <w:tab w:val="left" w:pos="722"/>
        </w:tabs>
        <w:spacing w:line="240" w:lineRule="auto"/>
        <w:ind w:firstLine="36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b) este afectat de orice alte impedimente de ordin legal care împiedică executarea corespunzătoare a prezentului contract;</w:t>
      </w:r>
    </w:p>
    <w:p w:rsidR="00016C51" w:rsidRPr="00733EEC" w:rsidRDefault="00016C51" w:rsidP="00B22C39">
      <w:pPr>
        <w:pStyle w:val="Bodytext50"/>
        <w:shd w:val="clear" w:color="auto" w:fill="auto"/>
        <w:tabs>
          <w:tab w:val="left" w:pos="722"/>
        </w:tabs>
        <w:spacing w:line="240" w:lineRule="auto"/>
        <w:ind w:firstLine="36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c) nu furnizează garanţiile şi/sau asigurările solicitate sau garantul/asigurătorul nu îşi poate respecta angajamentele asumate;</w:t>
      </w:r>
    </w:p>
    <w:p w:rsidR="00016C51" w:rsidRPr="00733EEC" w:rsidRDefault="00016C51" w:rsidP="00B22C39">
      <w:pPr>
        <w:pStyle w:val="Bodytext50"/>
        <w:shd w:val="clear" w:color="auto" w:fill="auto"/>
        <w:tabs>
          <w:tab w:val="left" w:pos="722"/>
        </w:tabs>
        <w:spacing w:line="240" w:lineRule="auto"/>
        <w:ind w:firstLine="36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lastRenderedPageBreak/>
        <w:t>d) nu mai deţine autorizaţiile prevăzute de legislaţia specifică.</w:t>
      </w:r>
    </w:p>
    <w:p w:rsidR="00016C51" w:rsidRPr="00733EEC" w:rsidRDefault="00016C51" w:rsidP="00B61FB2">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În acest caz, prestatorul are dreptul de a pretinde numai plata corespunzătoare pentru partea din contract îndeplinită până la data încetării contractului.</w:t>
      </w:r>
    </w:p>
    <w:p w:rsidR="00016C51" w:rsidRPr="00733EEC" w:rsidRDefault="00016C51" w:rsidP="00B61FB2">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Achizitorul are dreptul de a considera contractul de drept reziliat, printr-o notificare scrisă adresată prestatorului, fără necesitatea unei alte formalităţi şi fără intervenţia vreunei autorităţi sau instanţe de judecată şi de a pretinde daune - interese în oricare dintre următoarele situaţii:</w:t>
      </w:r>
    </w:p>
    <w:p w:rsidR="00016C51" w:rsidRPr="00733EEC" w:rsidRDefault="00016C51" w:rsidP="00B61FB2">
      <w:pPr>
        <w:pStyle w:val="Bodytext50"/>
        <w:shd w:val="clear" w:color="auto" w:fill="auto"/>
        <w:tabs>
          <w:tab w:val="left" w:pos="722"/>
        </w:tabs>
        <w:spacing w:line="240" w:lineRule="auto"/>
        <w:ind w:firstLine="36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a) prestatorul nu îşi îndeplineşte obligaţiile asumate prin prezentul contract;</w:t>
      </w:r>
    </w:p>
    <w:p w:rsidR="00016C51" w:rsidRPr="00733EEC" w:rsidRDefault="00016C51" w:rsidP="00B61FB2">
      <w:pPr>
        <w:pStyle w:val="Bodytext50"/>
        <w:shd w:val="clear" w:color="auto" w:fill="auto"/>
        <w:tabs>
          <w:tab w:val="left" w:pos="722"/>
        </w:tabs>
        <w:spacing w:line="240" w:lineRule="auto"/>
        <w:ind w:firstLine="36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b) prestatorul refuză sau neglijează să ducă la îndeplinire instrucţiunile emise de către achizitor sau solicitarea transmisă de acesta de a remedia orice executare necorespunzătoare a obligaţiilor sale contractuale, prin care se afectează prestarea corespunzătoare şi în termenele prevăzute a serviciilor;</w:t>
      </w:r>
    </w:p>
    <w:p w:rsidR="00016C51" w:rsidRPr="00733EEC" w:rsidRDefault="00016C51" w:rsidP="00B61FB2">
      <w:pPr>
        <w:pStyle w:val="Bodytext50"/>
        <w:shd w:val="clear" w:color="auto" w:fill="auto"/>
        <w:tabs>
          <w:tab w:val="left" w:pos="722"/>
        </w:tabs>
        <w:spacing w:line="240" w:lineRule="auto"/>
        <w:ind w:firstLine="360"/>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c) prestatorul nu remediază neconformităţile notificate în scris de achizitor în termenul stabilit de acesta.</w:t>
      </w:r>
    </w:p>
    <w:p w:rsidR="00016C51" w:rsidRPr="00733EEC" w:rsidRDefault="00016C51" w:rsidP="00B61FB2">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În oricare din situaţiile de mai sus, achizitorul are dreptul de a finaliza serviciile fie direct, fie prin încheierea unor alte contracte/acorduri cu terţe părţi, costurile respective fiind imputabile prestatorului.</w:t>
      </w:r>
    </w:p>
    <w:p w:rsidR="00016C51" w:rsidRPr="00733EEC" w:rsidRDefault="00016C51" w:rsidP="00B61FB2">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Imediat după primirea notificării de reziliere a contractului, prestatorul va lua toate masurile necesare pentru a opri executarea obligaţiilor sale de o manieră promptă şi organizată, în aşa fel încât costurile să fie minime.</w:t>
      </w:r>
    </w:p>
    <w:p w:rsidR="00016C51" w:rsidRPr="00733EEC" w:rsidRDefault="00016C51" w:rsidP="00B61FB2">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Achizitorul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w:t>
      </w:r>
    </w:p>
    <w:p w:rsidR="00016C51" w:rsidRPr="00733EEC" w:rsidRDefault="00016C51" w:rsidP="00B61FB2">
      <w:pPr>
        <w:pStyle w:val="Bodytext50"/>
        <w:numPr>
          <w:ilvl w:val="0"/>
          <w:numId w:val="7"/>
        </w:numPr>
        <w:shd w:val="clear" w:color="auto" w:fill="auto"/>
        <w:tabs>
          <w:tab w:val="left" w:pos="720"/>
        </w:tabs>
        <w:spacing w:line="240" w:lineRule="auto"/>
        <w:ind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În cazurile în care achizitorul consideră contractul reziliat pentru neexecutare sau executare necorespunzătoare din partea prestatorului, va fi îndreptăţit să perceapă de la prestator daune-interese.</w:t>
      </w:r>
    </w:p>
    <w:p w:rsidR="00016C51" w:rsidRPr="00733EEC" w:rsidRDefault="00016C51" w:rsidP="006D1091">
      <w:pPr>
        <w:pStyle w:val="Heading20"/>
        <w:keepNext/>
        <w:keepLines/>
        <w:numPr>
          <w:ilvl w:val="0"/>
          <w:numId w:val="39"/>
        </w:numPr>
        <w:shd w:val="clear" w:color="auto" w:fill="auto"/>
        <w:tabs>
          <w:tab w:val="left" w:pos="384"/>
        </w:tabs>
        <w:spacing w:line="240" w:lineRule="auto"/>
        <w:rPr>
          <w:rFonts w:ascii="Times New Roman" w:hAnsi="Times New Roman" w:cs="Times New Roman"/>
          <w:sz w:val="24"/>
          <w:szCs w:val="24"/>
          <w:lang w:val="ro-RO"/>
        </w:rPr>
      </w:pPr>
      <w:bookmarkStart w:id="10" w:name="bookmark24"/>
      <w:r w:rsidRPr="00733EEC">
        <w:rPr>
          <w:rFonts w:ascii="Times New Roman" w:hAnsi="Times New Roman" w:cs="Times New Roman"/>
          <w:color w:val="000000"/>
          <w:sz w:val="24"/>
          <w:szCs w:val="24"/>
          <w:lang w:val="ro-RO"/>
        </w:rPr>
        <w:t>Amendamente</w:t>
      </w:r>
      <w:bookmarkEnd w:id="10"/>
    </w:p>
    <w:p w:rsidR="00016C51" w:rsidRPr="00733EEC" w:rsidRDefault="00016C51" w:rsidP="000611BA">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Părţile contractante au dreptul, pe durata îndeplinirii contractului, de a conveni modificarea clauzelor contractului, prin act adiţional, pentru cauze care nu au putut fi prevăzute la data încheierii contractului.</w:t>
      </w:r>
    </w:p>
    <w:p w:rsidR="00016C51" w:rsidRPr="00733EEC" w:rsidRDefault="00016C51" w:rsidP="000611BA">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Părţile contractante au dreptul, pe perioada de execuţie a contractului, de a conveni modificarea clauzelor contractului, printr-un act adiţional, în termenii şi condiţiile prevăzute prin acest contract. Orice astfel de modificare nu poate conduce la creşterea preţului contractului.</w:t>
      </w:r>
    </w:p>
    <w:p w:rsidR="00016C51" w:rsidRPr="00733EEC" w:rsidRDefault="00016C51" w:rsidP="000611BA">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Nici un amendament al contractului nu va avea efecte retroactive. Actele adiţionale intră în vigoare la data semnării acestora de către ultima parte.</w:t>
      </w:r>
    </w:p>
    <w:p w:rsidR="00016C51" w:rsidRPr="00733EEC" w:rsidRDefault="00016C51" w:rsidP="000611BA">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Modificarea contractului nu trebuie să conducă la diminuarea avantajelor şi, după caz, a factorilor de evaluare care au stat la baza declarării ofertei câştigătoare a prestatorului şi nici la modificarea propunerii tehnice şi financiare.</w:t>
      </w:r>
    </w:p>
    <w:p w:rsidR="00016C51" w:rsidRPr="00733EEC" w:rsidRDefault="00016C51" w:rsidP="000611BA">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Părţile contractante stabilesc că serviciile prevăzute în punctul </w:t>
      </w:r>
      <w:r>
        <w:rPr>
          <w:rFonts w:ascii="Times New Roman" w:hAnsi="Times New Roman" w:cs="Times New Roman"/>
          <w:color w:val="000000"/>
          <w:sz w:val="24"/>
          <w:szCs w:val="24"/>
          <w:lang w:val="ro-RO"/>
        </w:rPr>
        <w:t xml:space="preserve">5 </w:t>
      </w:r>
      <w:r w:rsidRPr="00733EEC">
        <w:rPr>
          <w:rFonts w:ascii="Times New Roman" w:hAnsi="Times New Roman" w:cs="Times New Roman"/>
          <w:color w:val="000000"/>
          <w:sz w:val="24"/>
          <w:szCs w:val="24"/>
          <w:lang w:val="ro-RO"/>
        </w:rPr>
        <w:t>din caietul de sarcini vor putea fi prestate doar din momentul prezentării de către prestator a Certificatului de securitate industrială eliberat de ORNISS. În cazul neprezentării Certificatului, prestatorul va efectua doar serviciile aferente documentelor neclasificate conform obligaţiilor asumate prin prezentul contract.</w:t>
      </w:r>
    </w:p>
    <w:p w:rsidR="00016C51" w:rsidRPr="00733EEC" w:rsidRDefault="00016C51" w:rsidP="006D1091">
      <w:pPr>
        <w:pStyle w:val="Heading20"/>
        <w:keepNext/>
        <w:keepLines/>
        <w:numPr>
          <w:ilvl w:val="0"/>
          <w:numId w:val="39"/>
        </w:numPr>
        <w:shd w:val="clear" w:color="auto" w:fill="auto"/>
        <w:tabs>
          <w:tab w:val="left" w:pos="384"/>
        </w:tabs>
        <w:spacing w:line="240" w:lineRule="auto"/>
        <w:rPr>
          <w:rFonts w:ascii="Times New Roman" w:hAnsi="Times New Roman" w:cs="Times New Roman"/>
          <w:sz w:val="24"/>
          <w:szCs w:val="24"/>
          <w:lang w:val="ro-RO"/>
        </w:rPr>
      </w:pPr>
      <w:bookmarkStart w:id="11" w:name="bookmark25"/>
      <w:r w:rsidRPr="00733EEC">
        <w:rPr>
          <w:rFonts w:ascii="Times New Roman" w:hAnsi="Times New Roman" w:cs="Times New Roman"/>
          <w:color w:val="000000"/>
          <w:sz w:val="24"/>
          <w:szCs w:val="24"/>
          <w:lang w:val="ro-RO"/>
        </w:rPr>
        <w:t>Cesiunea</w:t>
      </w:r>
      <w:bookmarkEnd w:id="11"/>
    </w:p>
    <w:p w:rsidR="00016C51" w:rsidRPr="00733EEC" w:rsidRDefault="00016C51" w:rsidP="000611BA">
      <w:pPr>
        <w:pStyle w:val="Bodytext50"/>
        <w:numPr>
          <w:ilvl w:val="1"/>
          <w:numId w:val="39"/>
        </w:numPr>
        <w:shd w:val="clear" w:color="auto" w:fill="auto"/>
        <w:tabs>
          <w:tab w:val="clear" w:pos="480"/>
          <w:tab w:val="num" w:pos="0"/>
          <w:tab w:val="left" w:pos="540"/>
        </w:tabs>
        <w:spacing w:line="240" w:lineRule="auto"/>
        <w:ind w:left="0"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 xml:space="preserve"> Prestatorul are obligaţia de a nu transfera total sau parţial obligaţiile sale asumate prin prezentul contract, obligaţiile născute rămânând în sarcina părţilor contractante astfel cum au fost stipulate si asumate iniţial.</w:t>
      </w:r>
    </w:p>
    <w:p w:rsidR="00016C51" w:rsidRPr="00733EEC" w:rsidRDefault="00016C51" w:rsidP="006D1091">
      <w:pPr>
        <w:pStyle w:val="Heading20"/>
        <w:keepNext/>
        <w:keepLines/>
        <w:numPr>
          <w:ilvl w:val="0"/>
          <w:numId w:val="39"/>
        </w:numPr>
        <w:shd w:val="clear" w:color="auto" w:fill="auto"/>
        <w:tabs>
          <w:tab w:val="left" w:pos="384"/>
        </w:tabs>
        <w:spacing w:line="240" w:lineRule="auto"/>
        <w:rPr>
          <w:rFonts w:ascii="Times New Roman" w:hAnsi="Times New Roman" w:cs="Times New Roman"/>
          <w:sz w:val="24"/>
          <w:szCs w:val="24"/>
          <w:lang w:val="ro-RO"/>
        </w:rPr>
      </w:pPr>
      <w:bookmarkStart w:id="12" w:name="bookmark26"/>
      <w:r w:rsidRPr="00733EEC">
        <w:rPr>
          <w:rFonts w:ascii="Times New Roman" w:hAnsi="Times New Roman" w:cs="Times New Roman"/>
          <w:color w:val="000000"/>
          <w:sz w:val="24"/>
          <w:szCs w:val="24"/>
          <w:lang w:val="ro-RO"/>
        </w:rPr>
        <w:t>Forţa majoră</w:t>
      </w:r>
      <w:bookmarkEnd w:id="12"/>
    </w:p>
    <w:p w:rsidR="00016C51" w:rsidRPr="00733EEC" w:rsidRDefault="00016C51" w:rsidP="00536034">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19.1. Forţa majoră este constatată de o autoritate competentă.</w:t>
      </w:r>
    </w:p>
    <w:p w:rsidR="00016C51" w:rsidRPr="00733EEC" w:rsidRDefault="00016C51" w:rsidP="00536034">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sz w:val="24"/>
          <w:szCs w:val="24"/>
          <w:lang w:val="ro-RO"/>
        </w:rPr>
        <w:t xml:space="preserve">19.2. </w:t>
      </w:r>
      <w:r w:rsidRPr="00733EEC">
        <w:rPr>
          <w:rFonts w:ascii="Times New Roman" w:hAnsi="Times New Roman" w:cs="Times New Roman"/>
          <w:color w:val="000000"/>
          <w:sz w:val="24"/>
          <w:szCs w:val="24"/>
          <w:lang w:val="ro-RO"/>
        </w:rPr>
        <w:t>Forţa majoră exonerează părţile contractante de îndeplinirea obligaţiilor asumate prin prezentul contract, pe toată perioada în care aceasta acţionează.</w:t>
      </w:r>
    </w:p>
    <w:p w:rsidR="00016C51" w:rsidRPr="00733EEC" w:rsidRDefault="00016C51" w:rsidP="00536034">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19.3. Îndeplinirea contractului va fi suspendată în perioada de acţiune a forţei majore, dar fără a prejudicia drepturile ce li se cuveneau părţilor până la apariţia acesteia.</w:t>
      </w:r>
    </w:p>
    <w:p w:rsidR="00016C51" w:rsidRPr="00733EEC" w:rsidRDefault="00016C51" w:rsidP="000611BA">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19.4. Partea contractantă care invocă forţa majoră are obligaţia de a notifica celeilalte părţi, imediat şi în mod complet, producerea acesteia şi să ia orice măsuri care îi stau la dispoziţie în vederea limitării consecinţelor.</w:t>
      </w:r>
    </w:p>
    <w:p w:rsidR="00016C51" w:rsidRPr="00733EEC" w:rsidRDefault="00016C51" w:rsidP="00536034">
      <w:pPr>
        <w:pStyle w:val="Bodytext50"/>
        <w:shd w:val="clear" w:color="auto" w:fill="auto"/>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19.5. Partea contractantă care invocă forţa majoră are obligaţia de a notifica celeilalte părţi încetarea cauzei acesteia în maximum 15 zile de la încetare.</w:t>
      </w:r>
    </w:p>
    <w:p w:rsidR="00016C51" w:rsidRPr="00733EEC" w:rsidRDefault="00016C51" w:rsidP="000611BA">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lastRenderedPageBreak/>
        <w:t>19.6. Dacă forţa majoră acţionează sau se estimează că va acţiona o perioada mai mare de 30 de zile, fiecare parte va avea dreptul să notifice celeilalte părţi încetarea de plin drept a prezentului contract, fără ca vreuna dintre părţi să poată pretinde celeilalte daune-interese.</w:t>
      </w:r>
    </w:p>
    <w:p w:rsidR="00016C51" w:rsidRPr="00733EEC" w:rsidRDefault="00016C51" w:rsidP="00BC26ED">
      <w:pPr>
        <w:pStyle w:val="Heading20"/>
        <w:keepNext/>
        <w:keepLines/>
        <w:numPr>
          <w:ilvl w:val="0"/>
          <w:numId w:val="39"/>
        </w:numPr>
        <w:shd w:val="clear" w:color="auto" w:fill="auto"/>
        <w:tabs>
          <w:tab w:val="left" w:pos="426"/>
        </w:tabs>
        <w:spacing w:line="240" w:lineRule="auto"/>
        <w:rPr>
          <w:rFonts w:ascii="Times New Roman" w:hAnsi="Times New Roman" w:cs="Times New Roman"/>
          <w:sz w:val="24"/>
          <w:szCs w:val="24"/>
          <w:lang w:val="ro-RO"/>
        </w:rPr>
      </w:pPr>
      <w:bookmarkStart w:id="13" w:name="bookmark27"/>
      <w:r w:rsidRPr="00733EEC">
        <w:rPr>
          <w:rFonts w:ascii="Times New Roman" w:hAnsi="Times New Roman" w:cs="Times New Roman"/>
          <w:color w:val="000000"/>
          <w:sz w:val="24"/>
          <w:szCs w:val="24"/>
          <w:lang w:val="ro-RO"/>
        </w:rPr>
        <w:t>Soluţionarea litigiilor</w:t>
      </w:r>
      <w:bookmarkEnd w:id="13"/>
    </w:p>
    <w:p w:rsidR="00016C51" w:rsidRPr="00733EEC" w:rsidRDefault="00016C51" w:rsidP="000611BA">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20.1. Achizitorul şi prestatorul vor depune toate eforturile pentru a rezolva pe cale amiabilă, prin tratative directe, orice neînţelegere sau dispută care se poate ivi între ei în cadrul sau în legătura cu îndeplinirea contractului.</w:t>
      </w:r>
    </w:p>
    <w:p w:rsidR="00016C51" w:rsidRPr="00733EEC" w:rsidRDefault="00016C51" w:rsidP="000611BA">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20.2. 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w:t>
      </w:r>
    </w:p>
    <w:p w:rsidR="00016C51" w:rsidRPr="00733EEC" w:rsidRDefault="00016C51" w:rsidP="000611BA">
      <w:pPr>
        <w:pStyle w:val="Heading20"/>
        <w:keepNext/>
        <w:keepLines/>
        <w:shd w:val="clear" w:color="auto" w:fill="auto"/>
        <w:tabs>
          <w:tab w:val="left" w:pos="426"/>
        </w:tabs>
        <w:spacing w:line="240" w:lineRule="auto"/>
        <w:rPr>
          <w:rFonts w:ascii="Times New Roman" w:hAnsi="Times New Roman" w:cs="Times New Roman"/>
          <w:sz w:val="24"/>
          <w:szCs w:val="24"/>
          <w:lang w:val="ro-RO"/>
        </w:rPr>
      </w:pPr>
      <w:bookmarkStart w:id="14" w:name="bookmark28"/>
      <w:r w:rsidRPr="00733EEC">
        <w:rPr>
          <w:rFonts w:ascii="Times New Roman" w:hAnsi="Times New Roman" w:cs="Times New Roman"/>
          <w:color w:val="000000"/>
          <w:sz w:val="24"/>
          <w:szCs w:val="24"/>
          <w:lang w:val="ro-RO"/>
        </w:rPr>
        <w:t>21. Legea aplicabilă şi limba care guvernează contractul</w:t>
      </w:r>
      <w:bookmarkEnd w:id="14"/>
    </w:p>
    <w:p w:rsidR="00016C51" w:rsidRPr="00733EEC" w:rsidRDefault="00016C51" w:rsidP="000611BA">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21.1. Limba care guvernează contractul este limba română. Limba de comunicare între prestator şi achizitor este limba română, cu excepţia cazului în care părţile convin în scris, la începutul contractului, asupra unei alte limbi de comunicare.</w:t>
      </w:r>
    </w:p>
    <w:p w:rsidR="00016C51" w:rsidRPr="00733EEC" w:rsidRDefault="00016C51" w:rsidP="000611BA">
      <w:pPr>
        <w:pStyle w:val="Bodytext50"/>
        <w:shd w:val="clear" w:color="auto" w:fill="auto"/>
        <w:tabs>
          <w:tab w:val="left" w:pos="898"/>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21.2. Legea care guvernează acest contract şi în conformitate cu care contractul este interpretat este legea română.</w:t>
      </w:r>
    </w:p>
    <w:p w:rsidR="00016C51" w:rsidRPr="00733EEC" w:rsidRDefault="00016C51" w:rsidP="000611BA">
      <w:pPr>
        <w:pStyle w:val="Heading20"/>
        <w:keepNext/>
        <w:keepLines/>
        <w:numPr>
          <w:ilvl w:val="1"/>
          <w:numId w:val="38"/>
        </w:numPr>
        <w:shd w:val="clear" w:color="auto" w:fill="auto"/>
        <w:tabs>
          <w:tab w:val="left" w:pos="426"/>
        </w:tabs>
        <w:spacing w:line="240" w:lineRule="auto"/>
        <w:ind w:hanging="1440"/>
        <w:rPr>
          <w:rFonts w:ascii="Times New Roman" w:hAnsi="Times New Roman" w:cs="Times New Roman"/>
          <w:sz w:val="24"/>
          <w:szCs w:val="24"/>
          <w:lang w:val="ro-RO"/>
        </w:rPr>
      </w:pPr>
      <w:bookmarkStart w:id="15" w:name="bookmark29"/>
      <w:r w:rsidRPr="00733EEC">
        <w:rPr>
          <w:rFonts w:ascii="Times New Roman" w:hAnsi="Times New Roman" w:cs="Times New Roman"/>
          <w:color w:val="000000"/>
          <w:sz w:val="24"/>
          <w:szCs w:val="24"/>
          <w:lang w:val="ro-RO"/>
        </w:rPr>
        <w:t>Comunicări</w:t>
      </w:r>
      <w:bookmarkEnd w:id="15"/>
    </w:p>
    <w:p w:rsidR="00016C51" w:rsidRPr="00733EEC" w:rsidRDefault="00016C51" w:rsidP="000611BA">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22.1. (1) Orice comunicare dintre părţi, referitoare la îndeplinirea prezentului contract, trebuie să fie transmisă în scris.</w:t>
      </w:r>
    </w:p>
    <w:p w:rsidR="00016C51" w:rsidRPr="00733EEC" w:rsidRDefault="00016C51" w:rsidP="000611BA">
      <w:pPr>
        <w:pStyle w:val="Bodytext50"/>
        <w:numPr>
          <w:ilvl w:val="0"/>
          <w:numId w:val="41"/>
        </w:numPr>
        <w:shd w:val="clear" w:color="auto" w:fill="auto"/>
        <w:tabs>
          <w:tab w:val="clear" w:pos="720"/>
          <w:tab w:val="num" w:pos="0"/>
        </w:tabs>
        <w:spacing w:line="240" w:lineRule="auto"/>
        <w:ind w:left="0" w:firstLine="36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Orice document scris trebuie înregistrat atât în momentul transmiterii, cât şi în momentul primirii.</w:t>
      </w:r>
    </w:p>
    <w:p w:rsidR="00016C51" w:rsidRPr="00733EEC" w:rsidRDefault="00016C51" w:rsidP="000611BA">
      <w:pPr>
        <w:pStyle w:val="Bodytext50"/>
        <w:shd w:val="clear" w:color="auto" w:fill="auto"/>
        <w:tabs>
          <w:tab w:val="left" w:pos="1079"/>
        </w:tabs>
        <w:spacing w:line="240" w:lineRule="auto"/>
        <w:ind w:firstLine="0"/>
        <w:rPr>
          <w:rFonts w:ascii="Times New Roman" w:hAnsi="Times New Roman" w:cs="Times New Roman"/>
          <w:sz w:val="24"/>
          <w:szCs w:val="24"/>
          <w:lang w:val="ro-RO"/>
        </w:rPr>
      </w:pPr>
      <w:r w:rsidRPr="00733EEC">
        <w:rPr>
          <w:rFonts w:ascii="Times New Roman" w:hAnsi="Times New Roman" w:cs="Times New Roman"/>
          <w:color w:val="000000"/>
          <w:sz w:val="24"/>
          <w:szCs w:val="24"/>
          <w:lang w:val="ro-RO"/>
        </w:rPr>
        <w:t>22.2. Comunicările între părţi se pot face şi prin telefon, telegrama, telex, fax sau e</w:t>
      </w:r>
      <w:r w:rsidRPr="00733EEC">
        <w:rPr>
          <w:rFonts w:ascii="Times New Roman" w:hAnsi="Times New Roman" w:cs="Times New Roman"/>
          <w:color w:val="000000"/>
          <w:sz w:val="24"/>
          <w:szCs w:val="24"/>
          <w:lang w:val="ro-RO"/>
        </w:rPr>
        <w:softHyphen/>
        <w:t>-mail, cu condiţia confirmării în scris a primirii comunicării.</w:t>
      </w:r>
    </w:p>
    <w:p w:rsidR="00016C51" w:rsidRPr="00733EEC" w:rsidRDefault="00016C51" w:rsidP="00536034">
      <w:pPr>
        <w:pStyle w:val="Bodytext50"/>
        <w:shd w:val="clear" w:color="auto" w:fill="auto"/>
        <w:tabs>
          <w:tab w:val="left" w:pos="1079"/>
        </w:tabs>
        <w:spacing w:line="240" w:lineRule="auto"/>
        <w:ind w:left="420" w:firstLine="0"/>
        <w:rPr>
          <w:rFonts w:ascii="Times New Roman" w:hAnsi="Times New Roman" w:cs="Times New Roman"/>
          <w:sz w:val="24"/>
          <w:szCs w:val="24"/>
          <w:lang w:val="ro-RO"/>
        </w:rPr>
      </w:pPr>
    </w:p>
    <w:p w:rsidR="00016C51" w:rsidRPr="00733EEC" w:rsidRDefault="00016C51" w:rsidP="00536034">
      <w:pPr>
        <w:pStyle w:val="Bodytext80"/>
        <w:shd w:val="clear" w:color="auto" w:fill="auto"/>
        <w:tabs>
          <w:tab w:val="left" w:leader="dot" w:pos="7782"/>
        </w:tabs>
        <w:spacing w:line="240" w:lineRule="auto"/>
        <w:jc w:val="both"/>
        <w:rPr>
          <w:rFonts w:ascii="Times New Roman" w:hAnsi="Times New Roman" w:cs="Times New Roman"/>
          <w:color w:val="000000"/>
          <w:sz w:val="24"/>
          <w:szCs w:val="24"/>
          <w:lang w:val="ro-RO"/>
        </w:rPr>
      </w:pPr>
      <w:r w:rsidRPr="00733EEC">
        <w:rPr>
          <w:rFonts w:ascii="Times New Roman" w:hAnsi="Times New Roman" w:cs="Times New Roman"/>
          <w:color w:val="000000"/>
          <w:sz w:val="24"/>
          <w:szCs w:val="24"/>
          <w:lang w:val="ro-RO"/>
        </w:rPr>
        <w:t>Părţile au înţeles să încheie prezentul contract în două exemplare originale, câte unul pentru fiecare parte.</w:t>
      </w:r>
    </w:p>
    <w:p w:rsidR="00016C51" w:rsidRPr="00733EEC" w:rsidRDefault="00016C51" w:rsidP="00536034">
      <w:pPr>
        <w:pStyle w:val="Bodytext80"/>
        <w:shd w:val="clear" w:color="auto" w:fill="auto"/>
        <w:tabs>
          <w:tab w:val="left" w:leader="dot" w:pos="7782"/>
        </w:tabs>
        <w:spacing w:line="240" w:lineRule="auto"/>
        <w:jc w:val="both"/>
        <w:rPr>
          <w:rFonts w:ascii="Times New Roman" w:hAnsi="Times New Roman" w:cs="Times New Roman"/>
          <w:sz w:val="24"/>
          <w:szCs w:val="24"/>
          <w:lang w:val="ro-RO"/>
        </w:rPr>
      </w:pPr>
    </w:p>
    <w:p w:rsidR="00016C51" w:rsidRPr="00B11BEC" w:rsidRDefault="00016C51" w:rsidP="000611BA">
      <w:pPr>
        <w:tabs>
          <w:tab w:val="right" w:pos="9046"/>
        </w:tabs>
        <w:spacing w:after="0" w:line="240" w:lineRule="auto"/>
        <w:rPr>
          <w:rFonts w:ascii="Times New Roman" w:hAnsi="Times New Roman" w:cs="Times New Roman"/>
          <w:b/>
          <w:bCs/>
          <w:sz w:val="24"/>
          <w:szCs w:val="24"/>
        </w:rPr>
        <w:sectPr w:rsidR="00016C51" w:rsidRPr="00B11BEC" w:rsidSect="00D021A7">
          <w:footerReference w:type="default" r:id="rId8"/>
          <w:pgSz w:w="11909" w:h="16834"/>
          <w:pgMar w:top="719" w:right="993" w:bottom="899" w:left="1190" w:header="0" w:footer="3" w:gutter="0"/>
          <w:cols w:space="708"/>
          <w:noEndnote/>
          <w:docGrid w:linePitch="360"/>
        </w:sectPr>
      </w:pPr>
      <w:r w:rsidRPr="00B11BEC">
        <w:rPr>
          <w:rFonts w:ascii="Times New Roman" w:hAnsi="Times New Roman" w:cs="Times New Roman"/>
          <w:b/>
          <w:bCs/>
          <w:color w:val="000000"/>
          <w:sz w:val="24"/>
          <w:szCs w:val="24"/>
        </w:rPr>
        <w:t>Achizitor                                                                                    Prestator</w:t>
      </w:r>
    </w:p>
    <w:p w:rsidR="00016C51" w:rsidRPr="00B11BEC" w:rsidRDefault="00016C51" w:rsidP="00981867">
      <w:pPr>
        <w:spacing w:after="0" w:line="240" w:lineRule="auto"/>
        <w:jc w:val="both"/>
        <w:rPr>
          <w:rFonts w:ascii="Times New Roman" w:hAnsi="Times New Roman" w:cs="Times New Roman"/>
          <w:b/>
          <w:bCs/>
          <w:sz w:val="24"/>
          <w:szCs w:val="24"/>
        </w:rPr>
      </w:pPr>
      <w:r w:rsidRPr="00B11BEC">
        <w:rPr>
          <w:rFonts w:ascii="Times New Roman" w:hAnsi="Times New Roman" w:cs="Times New Roman"/>
          <w:b/>
          <w:bCs/>
          <w:sz w:val="24"/>
          <w:szCs w:val="24"/>
        </w:rPr>
        <w:lastRenderedPageBreak/>
        <w:t>JUDEŢUL TIMIŞ</w:t>
      </w:r>
      <w:r w:rsidRPr="00B11BEC">
        <w:rPr>
          <w:rFonts w:ascii="Times New Roman" w:hAnsi="Times New Roman" w:cs="Times New Roman"/>
          <w:b/>
          <w:bCs/>
          <w:sz w:val="24"/>
          <w:szCs w:val="24"/>
        </w:rPr>
        <w:tab/>
      </w:r>
      <w:r w:rsidRPr="00B11BEC">
        <w:rPr>
          <w:rFonts w:ascii="Times New Roman" w:hAnsi="Times New Roman" w:cs="Times New Roman"/>
          <w:b/>
          <w:bCs/>
          <w:sz w:val="24"/>
          <w:szCs w:val="24"/>
        </w:rPr>
        <w:tab/>
      </w:r>
      <w:r w:rsidRPr="00B11BEC">
        <w:rPr>
          <w:rFonts w:ascii="Times New Roman" w:hAnsi="Times New Roman" w:cs="Times New Roman"/>
          <w:b/>
          <w:bCs/>
          <w:sz w:val="24"/>
          <w:szCs w:val="24"/>
        </w:rPr>
        <w:tab/>
      </w:r>
      <w:r w:rsidRPr="00B11BEC">
        <w:rPr>
          <w:rFonts w:ascii="Times New Roman" w:hAnsi="Times New Roman" w:cs="Times New Roman"/>
          <w:b/>
          <w:bCs/>
          <w:sz w:val="24"/>
          <w:szCs w:val="24"/>
        </w:rPr>
        <w:tab/>
      </w:r>
      <w:r w:rsidRPr="00B11BEC">
        <w:rPr>
          <w:rFonts w:ascii="Times New Roman" w:hAnsi="Times New Roman" w:cs="Times New Roman"/>
          <w:b/>
          <w:bCs/>
          <w:sz w:val="24"/>
          <w:szCs w:val="24"/>
        </w:rPr>
        <w:tab/>
      </w:r>
      <w:r w:rsidRPr="00B11BEC">
        <w:rPr>
          <w:rFonts w:ascii="Times New Roman" w:hAnsi="Times New Roman" w:cs="Times New Roman"/>
          <w:b/>
          <w:bCs/>
          <w:sz w:val="24"/>
          <w:szCs w:val="24"/>
        </w:rPr>
        <w:tab/>
        <w:t xml:space="preserve">   _______________       </w:t>
      </w:r>
      <w:r w:rsidRPr="00B11BEC">
        <w:rPr>
          <w:rFonts w:ascii="Times New Roman" w:hAnsi="Times New Roman" w:cs="Times New Roman"/>
          <w:b/>
          <w:bCs/>
          <w:sz w:val="24"/>
          <w:szCs w:val="24"/>
        </w:rPr>
        <w:tab/>
      </w:r>
      <w:r w:rsidRPr="00B11BEC">
        <w:rPr>
          <w:rFonts w:ascii="Times New Roman" w:hAnsi="Times New Roman" w:cs="Times New Roman"/>
          <w:b/>
          <w:bCs/>
          <w:sz w:val="24"/>
          <w:szCs w:val="24"/>
        </w:rPr>
        <w:tab/>
        <w:t xml:space="preserve">   </w:t>
      </w:r>
    </w:p>
    <w:p w:rsidR="00016C51" w:rsidRPr="00733EEC" w:rsidRDefault="00016C51" w:rsidP="00981867">
      <w:pPr>
        <w:spacing w:after="0" w:line="240" w:lineRule="auto"/>
        <w:jc w:val="both"/>
        <w:rPr>
          <w:rFonts w:ascii="Times New Roman" w:hAnsi="Times New Roman" w:cs="Times New Roman"/>
          <w:sz w:val="24"/>
          <w:szCs w:val="24"/>
        </w:rPr>
      </w:pPr>
      <w:r w:rsidRPr="00B11BEC">
        <w:rPr>
          <w:rFonts w:ascii="Times New Roman" w:hAnsi="Times New Roman" w:cs="Times New Roman"/>
          <w:b/>
          <w:bCs/>
          <w:sz w:val="24"/>
          <w:szCs w:val="24"/>
        </w:rPr>
        <w:t>Preşedinte</w:t>
      </w:r>
      <w:r>
        <w:rPr>
          <w:rFonts w:ascii="Times New Roman" w:hAnsi="Times New Roman" w:cs="Times New Roman"/>
          <w:b/>
          <w:bCs/>
          <w:sz w:val="24"/>
          <w:szCs w:val="24"/>
        </w:rPr>
        <w:t>,</w:t>
      </w:r>
      <w:r w:rsidRPr="00B11BEC">
        <w:rPr>
          <w:rFonts w:ascii="Times New Roman" w:hAnsi="Times New Roman" w:cs="Times New Roman"/>
          <w:b/>
          <w:bCs/>
          <w:sz w:val="24"/>
          <w:szCs w:val="24"/>
        </w:rPr>
        <w:tab/>
      </w:r>
      <w:r w:rsidRPr="00B11BEC">
        <w:rPr>
          <w:rFonts w:ascii="Times New Roman" w:hAnsi="Times New Roman" w:cs="Times New Roman"/>
          <w:b/>
          <w:bCs/>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t xml:space="preserve">    </w:t>
      </w:r>
    </w:p>
    <w:p w:rsidR="00016C51" w:rsidRPr="00733EEC"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Titu Bojin</w:t>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016C51" w:rsidRPr="00733EEC"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t xml:space="preserve">           </w:t>
      </w:r>
    </w:p>
    <w:p w:rsidR="00016C51" w:rsidRPr="00733EEC"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p>
    <w:p w:rsidR="00016C51" w:rsidRPr="00B11BEC" w:rsidRDefault="00016C51" w:rsidP="00981867">
      <w:pPr>
        <w:spacing w:after="0" w:line="240" w:lineRule="auto"/>
        <w:jc w:val="both"/>
        <w:rPr>
          <w:rFonts w:ascii="Times New Roman" w:hAnsi="Times New Roman" w:cs="Times New Roman"/>
          <w:b/>
          <w:bCs/>
          <w:sz w:val="24"/>
          <w:szCs w:val="24"/>
        </w:rPr>
      </w:pPr>
      <w:r w:rsidRPr="00B11BEC">
        <w:rPr>
          <w:rFonts w:ascii="Times New Roman" w:hAnsi="Times New Roman" w:cs="Times New Roman"/>
          <w:b/>
          <w:bCs/>
          <w:sz w:val="24"/>
          <w:szCs w:val="24"/>
        </w:rPr>
        <w:t>Control Financiar Preventiv</w:t>
      </w:r>
      <w:r>
        <w:rPr>
          <w:rFonts w:ascii="Times New Roman" w:hAnsi="Times New Roman" w:cs="Times New Roman"/>
          <w:b/>
          <w:bCs/>
          <w:sz w:val="24"/>
          <w:szCs w:val="24"/>
        </w:rPr>
        <w:t>,</w:t>
      </w:r>
    </w:p>
    <w:p w:rsidR="00016C51" w:rsidRPr="00733EEC" w:rsidRDefault="00016C51" w:rsidP="00981867">
      <w:pPr>
        <w:spacing w:after="0" w:line="240" w:lineRule="auto"/>
        <w:jc w:val="both"/>
        <w:rPr>
          <w:rFonts w:ascii="Times New Roman" w:hAnsi="Times New Roman" w:cs="Times New Roman"/>
          <w:sz w:val="24"/>
          <w:szCs w:val="24"/>
        </w:rPr>
      </w:pPr>
    </w:p>
    <w:p w:rsidR="00016C51" w:rsidRPr="00B11BEC" w:rsidRDefault="00016C51" w:rsidP="00981867">
      <w:pPr>
        <w:spacing w:after="0" w:line="240" w:lineRule="auto"/>
        <w:jc w:val="both"/>
        <w:rPr>
          <w:rFonts w:ascii="Times New Roman" w:hAnsi="Times New Roman" w:cs="Times New Roman"/>
          <w:b/>
          <w:bCs/>
          <w:sz w:val="24"/>
          <w:szCs w:val="24"/>
        </w:rPr>
      </w:pPr>
      <w:r w:rsidRPr="00B11BEC">
        <w:rPr>
          <w:rFonts w:ascii="Times New Roman" w:hAnsi="Times New Roman" w:cs="Times New Roman"/>
          <w:b/>
          <w:bCs/>
          <w:sz w:val="24"/>
          <w:szCs w:val="24"/>
        </w:rPr>
        <w:t>Direcţia Buget-Finanţe</w:t>
      </w:r>
    </w:p>
    <w:p w:rsidR="00016C51" w:rsidRPr="00733EEC"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Director Executiv</w:t>
      </w:r>
      <w:r>
        <w:rPr>
          <w:rFonts w:ascii="Times New Roman" w:hAnsi="Times New Roman" w:cs="Times New Roman"/>
          <w:sz w:val="24"/>
          <w:szCs w:val="24"/>
        </w:rPr>
        <w:t>,</w:t>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p>
    <w:p w:rsidR="00016C51" w:rsidRPr="00733EEC"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Marcel Marcu</w:t>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t xml:space="preserve">      </w:t>
      </w:r>
    </w:p>
    <w:p w:rsidR="00016C51" w:rsidRPr="00733EEC" w:rsidRDefault="00016C51" w:rsidP="00981867">
      <w:pPr>
        <w:spacing w:after="0" w:line="240" w:lineRule="auto"/>
        <w:jc w:val="both"/>
        <w:rPr>
          <w:rFonts w:ascii="Times New Roman" w:hAnsi="Times New Roman" w:cs="Times New Roman"/>
          <w:sz w:val="24"/>
          <w:szCs w:val="24"/>
        </w:rPr>
      </w:pPr>
    </w:p>
    <w:p w:rsidR="00016C51" w:rsidRPr="00733EEC"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r w:rsidRPr="00733EEC">
        <w:rPr>
          <w:rFonts w:ascii="Times New Roman" w:hAnsi="Times New Roman" w:cs="Times New Roman"/>
          <w:sz w:val="24"/>
          <w:szCs w:val="24"/>
        </w:rPr>
        <w:tab/>
      </w:r>
    </w:p>
    <w:p w:rsidR="00016C51" w:rsidRPr="00B11BEC" w:rsidRDefault="00016C51" w:rsidP="00981867">
      <w:pPr>
        <w:spacing w:after="0" w:line="240" w:lineRule="auto"/>
        <w:jc w:val="both"/>
        <w:rPr>
          <w:rFonts w:ascii="Times New Roman" w:hAnsi="Times New Roman" w:cs="Times New Roman"/>
          <w:b/>
          <w:bCs/>
          <w:sz w:val="24"/>
          <w:szCs w:val="24"/>
        </w:rPr>
      </w:pPr>
      <w:r w:rsidRPr="00B11BEC">
        <w:rPr>
          <w:rFonts w:ascii="Times New Roman" w:hAnsi="Times New Roman" w:cs="Times New Roman"/>
          <w:b/>
          <w:bCs/>
          <w:sz w:val="24"/>
          <w:szCs w:val="24"/>
        </w:rPr>
        <w:t>Serviciul Juridic şi Contencios</w:t>
      </w:r>
      <w:r>
        <w:rPr>
          <w:rFonts w:ascii="Times New Roman" w:hAnsi="Times New Roman" w:cs="Times New Roman"/>
          <w:b/>
          <w:bCs/>
          <w:sz w:val="24"/>
          <w:szCs w:val="24"/>
        </w:rPr>
        <w:t>,</w:t>
      </w:r>
    </w:p>
    <w:p w:rsidR="00016C51" w:rsidRPr="00733EEC"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ab/>
      </w:r>
    </w:p>
    <w:p w:rsidR="00016C51" w:rsidRPr="00733EEC" w:rsidRDefault="00016C51" w:rsidP="00981867">
      <w:pPr>
        <w:spacing w:after="0" w:line="240" w:lineRule="auto"/>
        <w:jc w:val="both"/>
        <w:rPr>
          <w:rFonts w:ascii="Times New Roman" w:hAnsi="Times New Roman" w:cs="Times New Roman"/>
          <w:sz w:val="24"/>
          <w:szCs w:val="24"/>
        </w:rPr>
      </w:pPr>
    </w:p>
    <w:p w:rsidR="00016C51" w:rsidRPr="00B11BEC" w:rsidRDefault="00016C51" w:rsidP="00981867">
      <w:pPr>
        <w:spacing w:after="0" w:line="240" w:lineRule="auto"/>
        <w:jc w:val="both"/>
        <w:rPr>
          <w:rFonts w:ascii="Times New Roman" w:hAnsi="Times New Roman" w:cs="Times New Roman"/>
          <w:b/>
          <w:bCs/>
          <w:sz w:val="24"/>
          <w:szCs w:val="24"/>
        </w:rPr>
      </w:pPr>
      <w:r w:rsidRPr="00B11BEC">
        <w:rPr>
          <w:rFonts w:ascii="Times New Roman" w:hAnsi="Times New Roman" w:cs="Times New Roman"/>
          <w:b/>
          <w:bCs/>
          <w:sz w:val="24"/>
          <w:szCs w:val="24"/>
        </w:rPr>
        <w:t>Direcţia Administraţie Publică Locală</w:t>
      </w:r>
    </w:p>
    <w:p w:rsidR="00016C51" w:rsidRPr="00733EEC" w:rsidRDefault="00016C51" w:rsidP="0098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executiv,</w:t>
      </w:r>
    </w:p>
    <w:p w:rsidR="00016C51" w:rsidRDefault="00016C51" w:rsidP="0098186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Doina-Adriana Tărîlă</w:t>
      </w:r>
    </w:p>
    <w:p w:rsidR="00016C51" w:rsidRDefault="00016C51" w:rsidP="00981867">
      <w:pPr>
        <w:spacing w:after="0" w:line="240" w:lineRule="auto"/>
        <w:jc w:val="both"/>
        <w:rPr>
          <w:rFonts w:ascii="Times New Roman" w:hAnsi="Times New Roman" w:cs="Times New Roman"/>
          <w:sz w:val="24"/>
          <w:szCs w:val="24"/>
        </w:rPr>
      </w:pPr>
    </w:p>
    <w:p w:rsidR="00016C51" w:rsidRDefault="00016C51" w:rsidP="00981867">
      <w:pPr>
        <w:spacing w:after="0" w:line="240" w:lineRule="auto"/>
        <w:jc w:val="both"/>
        <w:rPr>
          <w:rFonts w:ascii="Times New Roman" w:hAnsi="Times New Roman" w:cs="Times New Roman"/>
          <w:sz w:val="24"/>
          <w:szCs w:val="24"/>
        </w:rPr>
      </w:pPr>
    </w:p>
    <w:p w:rsidR="00016C51" w:rsidRPr="00B11BEC" w:rsidRDefault="00016C51" w:rsidP="00981867">
      <w:pPr>
        <w:spacing w:after="0" w:line="240" w:lineRule="auto"/>
        <w:jc w:val="both"/>
        <w:rPr>
          <w:rFonts w:ascii="Times New Roman" w:hAnsi="Times New Roman" w:cs="Times New Roman"/>
          <w:b/>
          <w:bCs/>
          <w:sz w:val="24"/>
          <w:szCs w:val="24"/>
        </w:rPr>
      </w:pPr>
      <w:r w:rsidRPr="00B11BEC">
        <w:rPr>
          <w:rFonts w:ascii="Times New Roman" w:hAnsi="Times New Roman" w:cs="Times New Roman"/>
          <w:b/>
          <w:bCs/>
          <w:sz w:val="24"/>
          <w:szCs w:val="24"/>
        </w:rPr>
        <w:t>Biroul Informare şi Relaţii Publice</w:t>
      </w:r>
    </w:p>
    <w:p w:rsidR="00016C51" w:rsidRDefault="00016C51" w:rsidP="0098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Şef birou,</w:t>
      </w:r>
    </w:p>
    <w:p w:rsidR="00016C51" w:rsidRPr="00733EEC" w:rsidRDefault="00016C51" w:rsidP="0098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Elena Daniela Borda</w:t>
      </w:r>
    </w:p>
    <w:p w:rsidR="00016C51" w:rsidRDefault="00016C51" w:rsidP="00981867">
      <w:pPr>
        <w:spacing w:after="0" w:line="240" w:lineRule="auto"/>
        <w:jc w:val="both"/>
        <w:rPr>
          <w:rFonts w:ascii="Times New Roman" w:hAnsi="Times New Roman" w:cs="Times New Roman"/>
          <w:sz w:val="24"/>
          <w:szCs w:val="24"/>
        </w:rPr>
      </w:pPr>
    </w:p>
    <w:p w:rsidR="00016C51" w:rsidRDefault="00016C51" w:rsidP="00981867">
      <w:pPr>
        <w:spacing w:after="0" w:line="240" w:lineRule="auto"/>
        <w:jc w:val="both"/>
        <w:rPr>
          <w:rFonts w:ascii="Times New Roman" w:hAnsi="Times New Roman" w:cs="Times New Roman"/>
          <w:sz w:val="24"/>
          <w:szCs w:val="24"/>
        </w:rPr>
      </w:pPr>
    </w:p>
    <w:p w:rsidR="00016C51" w:rsidRPr="00B11BEC" w:rsidRDefault="00016C51" w:rsidP="00981867">
      <w:pPr>
        <w:spacing w:after="0" w:line="240" w:lineRule="auto"/>
        <w:jc w:val="both"/>
        <w:rPr>
          <w:rFonts w:ascii="Times New Roman" w:hAnsi="Times New Roman" w:cs="Times New Roman"/>
          <w:b/>
          <w:bCs/>
          <w:sz w:val="24"/>
          <w:szCs w:val="24"/>
        </w:rPr>
      </w:pPr>
      <w:r w:rsidRPr="00B11BEC">
        <w:rPr>
          <w:rFonts w:ascii="Times New Roman" w:hAnsi="Times New Roman" w:cs="Times New Roman"/>
          <w:b/>
          <w:bCs/>
          <w:sz w:val="24"/>
          <w:szCs w:val="24"/>
        </w:rPr>
        <w:t>Serviciul Managementul Proiectelor şi Achiziţii Publice</w:t>
      </w:r>
      <w:r>
        <w:rPr>
          <w:rFonts w:ascii="Times New Roman" w:hAnsi="Times New Roman" w:cs="Times New Roman"/>
          <w:b/>
          <w:bCs/>
          <w:sz w:val="24"/>
          <w:szCs w:val="24"/>
        </w:rPr>
        <w:t>,</w:t>
      </w:r>
    </w:p>
    <w:p w:rsidR="00016C51" w:rsidRPr="00733EEC" w:rsidRDefault="00016C51" w:rsidP="001E28B7">
      <w:pPr>
        <w:spacing w:after="0" w:line="240" w:lineRule="auto"/>
        <w:jc w:val="both"/>
        <w:rPr>
          <w:rFonts w:ascii="Times New Roman" w:hAnsi="Times New Roman" w:cs="Times New Roman"/>
          <w:sz w:val="24"/>
          <w:szCs w:val="24"/>
        </w:rPr>
      </w:pPr>
      <w:r w:rsidRPr="00733EEC">
        <w:rPr>
          <w:rFonts w:ascii="Times New Roman" w:hAnsi="Times New Roman" w:cs="Times New Roman"/>
          <w:sz w:val="24"/>
          <w:szCs w:val="24"/>
        </w:rPr>
        <w:t>Gabriela Ojoga</w:t>
      </w:r>
    </w:p>
    <w:sectPr w:rsidR="00016C51" w:rsidRPr="00733EEC" w:rsidSect="00AF5F47">
      <w:type w:val="continuous"/>
      <w:pgSz w:w="11909" w:h="16834"/>
      <w:pgMar w:top="1605" w:right="993" w:bottom="540" w:left="119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56" w:rsidRDefault="00017056" w:rsidP="000C5EA2">
      <w:pPr>
        <w:spacing w:after="0" w:line="240" w:lineRule="auto"/>
      </w:pPr>
      <w:r>
        <w:separator/>
      </w:r>
    </w:p>
  </w:endnote>
  <w:endnote w:type="continuationSeparator" w:id="0">
    <w:p w:rsidR="00017056" w:rsidRDefault="00017056" w:rsidP="000C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51" w:rsidRDefault="00017056">
    <w:pPr>
      <w:pStyle w:val="Footer"/>
      <w:jc w:val="right"/>
    </w:pPr>
    <w:r>
      <w:fldChar w:fldCharType="begin"/>
    </w:r>
    <w:r>
      <w:instrText xml:space="preserve"> PAGE   \* MERGEFORMAT </w:instrText>
    </w:r>
    <w:r>
      <w:fldChar w:fldCharType="separate"/>
    </w:r>
    <w:r w:rsidR="00383A14">
      <w:rPr>
        <w:noProof/>
      </w:rPr>
      <w:t>7</w:t>
    </w:r>
    <w:r>
      <w:rPr>
        <w:noProof/>
      </w:rPr>
      <w:fldChar w:fldCharType="end"/>
    </w:r>
  </w:p>
  <w:p w:rsidR="00016C51" w:rsidRDefault="00016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56" w:rsidRDefault="00017056" w:rsidP="000C5EA2">
      <w:pPr>
        <w:spacing w:after="0" w:line="240" w:lineRule="auto"/>
      </w:pPr>
      <w:r>
        <w:separator/>
      </w:r>
    </w:p>
  </w:footnote>
  <w:footnote w:type="continuationSeparator" w:id="0">
    <w:p w:rsidR="00017056" w:rsidRDefault="00017056" w:rsidP="000C5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CEBB6"/>
    <w:lvl w:ilvl="0">
      <w:start w:val="1"/>
      <w:numFmt w:val="decimal"/>
      <w:lvlText w:val="%1."/>
      <w:lvlJc w:val="left"/>
      <w:pPr>
        <w:tabs>
          <w:tab w:val="num" w:pos="1492"/>
        </w:tabs>
        <w:ind w:left="1492" w:hanging="360"/>
      </w:pPr>
    </w:lvl>
  </w:abstractNum>
  <w:abstractNum w:abstractNumId="1">
    <w:nsid w:val="FFFFFF7D"/>
    <w:multiLevelType w:val="singleLevel"/>
    <w:tmpl w:val="C8342220"/>
    <w:lvl w:ilvl="0">
      <w:start w:val="1"/>
      <w:numFmt w:val="decimal"/>
      <w:lvlText w:val="%1."/>
      <w:lvlJc w:val="left"/>
      <w:pPr>
        <w:tabs>
          <w:tab w:val="num" w:pos="1209"/>
        </w:tabs>
        <w:ind w:left="1209" w:hanging="360"/>
      </w:pPr>
    </w:lvl>
  </w:abstractNum>
  <w:abstractNum w:abstractNumId="2">
    <w:nsid w:val="FFFFFF7E"/>
    <w:multiLevelType w:val="singleLevel"/>
    <w:tmpl w:val="06BE20F6"/>
    <w:lvl w:ilvl="0">
      <w:start w:val="1"/>
      <w:numFmt w:val="decimal"/>
      <w:lvlText w:val="%1."/>
      <w:lvlJc w:val="left"/>
      <w:pPr>
        <w:tabs>
          <w:tab w:val="num" w:pos="926"/>
        </w:tabs>
        <w:ind w:left="926" w:hanging="360"/>
      </w:pPr>
    </w:lvl>
  </w:abstractNum>
  <w:abstractNum w:abstractNumId="3">
    <w:nsid w:val="FFFFFF7F"/>
    <w:multiLevelType w:val="singleLevel"/>
    <w:tmpl w:val="EBFCD5E4"/>
    <w:lvl w:ilvl="0">
      <w:start w:val="1"/>
      <w:numFmt w:val="decimal"/>
      <w:lvlText w:val="%1."/>
      <w:lvlJc w:val="left"/>
      <w:pPr>
        <w:tabs>
          <w:tab w:val="num" w:pos="643"/>
        </w:tabs>
        <w:ind w:left="643" w:hanging="360"/>
      </w:pPr>
    </w:lvl>
  </w:abstractNum>
  <w:abstractNum w:abstractNumId="4">
    <w:nsid w:val="FFFFFF80"/>
    <w:multiLevelType w:val="singleLevel"/>
    <w:tmpl w:val="0164A08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8AC8F6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E081C7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004EE1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A5CC1C2"/>
    <w:lvl w:ilvl="0">
      <w:start w:val="1"/>
      <w:numFmt w:val="decimal"/>
      <w:lvlText w:val="%1."/>
      <w:lvlJc w:val="left"/>
      <w:pPr>
        <w:tabs>
          <w:tab w:val="num" w:pos="360"/>
        </w:tabs>
        <w:ind w:left="360" w:hanging="360"/>
      </w:pPr>
    </w:lvl>
  </w:abstractNum>
  <w:abstractNum w:abstractNumId="9">
    <w:nsid w:val="FFFFFF89"/>
    <w:multiLevelType w:val="singleLevel"/>
    <w:tmpl w:val="88B2B0A8"/>
    <w:lvl w:ilvl="0">
      <w:start w:val="1"/>
      <w:numFmt w:val="bullet"/>
      <w:lvlText w:val=""/>
      <w:lvlJc w:val="left"/>
      <w:pPr>
        <w:tabs>
          <w:tab w:val="num" w:pos="360"/>
        </w:tabs>
        <w:ind w:left="360" w:hanging="360"/>
      </w:pPr>
      <w:rPr>
        <w:rFonts w:ascii="Symbol" w:hAnsi="Symbol" w:cs="Symbol" w:hint="default"/>
      </w:rPr>
    </w:lvl>
  </w:abstractNum>
  <w:abstractNum w:abstractNumId="10">
    <w:nsid w:val="01B47816"/>
    <w:multiLevelType w:val="multilevel"/>
    <w:tmpl w:val="6E427D1E"/>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DC7B77"/>
    <w:multiLevelType w:val="multilevel"/>
    <w:tmpl w:val="FEFE199C"/>
    <w:lvl w:ilvl="0">
      <w:start w:val="1"/>
      <w:numFmt w:val="lowerLetter"/>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024B29"/>
    <w:multiLevelType w:val="multilevel"/>
    <w:tmpl w:val="55540EA4"/>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6A2BB0"/>
    <w:multiLevelType w:val="multilevel"/>
    <w:tmpl w:val="7DFE0D54"/>
    <w:lvl w:ilvl="0">
      <w:start w:val="21"/>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1FB6DA4"/>
    <w:multiLevelType w:val="multilevel"/>
    <w:tmpl w:val="DE76D20E"/>
    <w:lvl w:ilvl="0">
      <w:start w:val="2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131F5296"/>
    <w:multiLevelType w:val="hybridMultilevel"/>
    <w:tmpl w:val="6A2EE198"/>
    <w:lvl w:ilvl="0" w:tplc="D6CCFA7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34A2EB8"/>
    <w:multiLevelType w:val="hybridMultilevel"/>
    <w:tmpl w:val="B0868CCC"/>
    <w:lvl w:ilvl="0" w:tplc="1E5632C2">
      <w:start w:val="2"/>
      <w:numFmt w:val="decimal"/>
      <w:lvlText w:val="(%1)"/>
      <w:lvlJc w:val="left"/>
      <w:pPr>
        <w:tabs>
          <w:tab w:val="num" w:pos="720"/>
        </w:tabs>
        <w:ind w:left="720" w:hanging="360"/>
      </w:pPr>
      <w:rPr>
        <w:rFonts w:hint="default"/>
        <w:color w:val="00000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7">
    <w:nsid w:val="15E777A3"/>
    <w:multiLevelType w:val="multilevel"/>
    <w:tmpl w:val="78A869C0"/>
    <w:lvl w:ilvl="0">
      <w:start w:val="1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b w:val="0"/>
        <w:bCs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16753B1E"/>
    <w:multiLevelType w:val="multilevel"/>
    <w:tmpl w:val="3E666118"/>
    <w:lvl w:ilvl="0">
      <w:start w:val="20"/>
      <w:numFmt w:val="decimal"/>
      <w:lvlText w:val="%1."/>
      <w:lvlJc w:val="left"/>
      <w:pPr>
        <w:ind w:left="495" w:hanging="49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22E15120"/>
    <w:multiLevelType w:val="multilevel"/>
    <w:tmpl w:val="EAE02A2A"/>
    <w:lvl w:ilvl="0">
      <w:start w:val="2"/>
      <w:numFmt w:val="decimal"/>
      <w:lvlText w:val="(%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D4478F"/>
    <w:multiLevelType w:val="hybridMultilevel"/>
    <w:tmpl w:val="908CADEC"/>
    <w:lvl w:ilvl="0" w:tplc="F0266B64">
      <w:start w:val="11"/>
      <w:numFmt w:val="decimal"/>
      <w:lvlText w:val="(%1)"/>
      <w:lvlJc w:val="left"/>
      <w:pPr>
        <w:tabs>
          <w:tab w:val="num" w:pos="750"/>
        </w:tabs>
        <w:ind w:left="750" w:hanging="390"/>
      </w:pPr>
      <w:rPr>
        <w:rFonts w:hint="default"/>
        <w:color w:val="000000"/>
      </w:rPr>
    </w:lvl>
    <w:lvl w:ilvl="1" w:tplc="E1C02C4A">
      <w:start w:val="22"/>
      <w:numFmt w:val="decimal"/>
      <w:lvlText w:val="%2."/>
      <w:lvlJc w:val="left"/>
      <w:pPr>
        <w:tabs>
          <w:tab w:val="num" w:pos="1440"/>
        </w:tabs>
        <w:ind w:left="1440" w:hanging="360"/>
      </w:pPr>
      <w:rPr>
        <w:rFonts w:hint="default"/>
        <w:color w:val="000000"/>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1">
    <w:nsid w:val="26B7000C"/>
    <w:multiLevelType w:val="multilevel"/>
    <w:tmpl w:val="F8BA88BC"/>
    <w:lvl w:ilvl="0">
      <w:start w:val="5"/>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28353C5F"/>
    <w:multiLevelType w:val="multilevel"/>
    <w:tmpl w:val="8BB8AA94"/>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4F10C1"/>
    <w:multiLevelType w:val="multilevel"/>
    <w:tmpl w:val="F3327BEE"/>
    <w:lvl w:ilvl="0">
      <w:start w:val="21"/>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2C2A0512"/>
    <w:multiLevelType w:val="multilevel"/>
    <w:tmpl w:val="46AED55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DEE4EB4"/>
    <w:multiLevelType w:val="hybridMultilevel"/>
    <w:tmpl w:val="09CE6B98"/>
    <w:lvl w:ilvl="0" w:tplc="7BD2960E">
      <w:start w:val="2"/>
      <w:numFmt w:val="decimal"/>
      <w:lvlText w:val="(%1)"/>
      <w:lvlJc w:val="left"/>
      <w:pPr>
        <w:tabs>
          <w:tab w:val="num" w:pos="900"/>
        </w:tabs>
        <w:ind w:left="900" w:hanging="360"/>
      </w:pPr>
      <w:rPr>
        <w:rFonts w:hint="default"/>
        <w:color w:val="000000"/>
      </w:rPr>
    </w:lvl>
    <w:lvl w:ilvl="1" w:tplc="04180019">
      <w:start w:val="1"/>
      <w:numFmt w:val="lowerLetter"/>
      <w:lvlText w:val="%2."/>
      <w:lvlJc w:val="left"/>
      <w:pPr>
        <w:tabs>
          <w:tab w:val="num" w:pos="1620"/>
        </w:tabs>
        <w:ind w:left="1620" w:hanging="360"/>
      </w:pPr>
    </w:lvl>
    <w:lvl w:ilvl="2" w:tplc="0418001B">
      <w:start w:val="1"/>
      <w:numFmt w:val="lowerRoman"/>
      <w:lvlText w:val="%3."/>
      <w:lvlJc w:val="right"/>
      <w:pPr>
        <w:tabs>
          <w:tab w:val="num" w:pos="2340"/>
        </w:tabs>
        <w:ind w:left="2340" w:hanging="180"/>
      </w:pPr>
    </w:lvl>
    <w:lvl w:ilvl="3" w:tplc="0418000F">
      <w:start w:val="1"/>
      <w:numFmt w:val="decimal"/>
      <w:lvlText w:val="%4."/>
      <w:lvlJc w:val="left"/>
      <w:pPr>
        <w:tabs>
          <w:tab w:val="num" w:pos="3060"/>
        </w:tabs>
        <w:ind w:left="3060" w:hanging="360"/>
      </w:pPr>
    </w:lvl>
    <w:lvl w:ilvl="4" w:tplc="04180019">
      <w:start w:val="1"/>
      <w:numFmt w:val="lowerLetter"/>
      <w:lvlText w:val="%5."/>
      <w:lvlJc w:val="left"/>
      <w:pPr>
        <w:tabs>
          <w:tab w:val="num" w:pos="3780"/>
        </w:tabs>
        <w:ind w:left="3780" w:hanging="360"/>
      </w:pPr>
    </w:lvl>
    <w:lvl w:ilvl="5" w:tplc="0418001B">
      <w:start w:val="1"/>
      <w:numFmt w:val="lowerRoman"/>
      <w:lvlText w:val="%6."/>
      <w:lvlJc w:val="right"/>
      <w:pPr>
        <w:tabs>
          <w:tab w:val="num" w:pos="4500"/>
        </w:tabs>
        <w:ind w:left="4500" w:hanging="180"/>
      </w:pPr>
    </w:lvl>
    <w:lvl w:ilvl="6" w:tplc="0418000F">
      <w:start w:val="1"/>
      <w:numFmt w:val="decimal"/>
      <w:lvlText w:val="%7."/>
      <w:lvlJc w:val="left"/>
      <w:pPr>
        <w:tabs>
          <w:tab w:val="num" w:pos="5220"/>
        </w:tabs>
        <w:ind w:left="5220" w:hanging="360"/>
      </w:pPr>
    </w:lvl>
    <w:lvl w:ilvl="7" w:tplc="04180019">
      <w:start w:val="1"/>
      <w:numFmt w:val="lowerLetter"/>
      <w:lvlText w:val="%8."/>
      <w:lvlJc w:val="left"/>
      <w:pPr>
        <w:tabs>
          <w:tab w:val="num" w:pos="5940"/>
        </w:tabs>
        <w:ind w:left="5940" w:hanging="360"/>
      </w:pPr>
    </w:lvl>
    <w:lvl w:ilvl="8" w:tplc="0418001B">
      <w:start w:val="1"/>
      <w:numFmt w:val="lowerRoman"/>
      <w:lvlText w:val="%9."/>
      <w:lvlJc w:val="right"/>
      <w:pPr>
        <w:tabs>
          <w:tab w:val="num" w:pos="6660"/>
        </w:tabs>
        <w:ind w:left="6660" w:hanging="180"/>
      </w:pPr>
    </w:lvl>
  </w:abstractNum>
  <w:abstractNum w:abstractNumId="26">
    <w:nsid w:val="32D72558"/>
    <w:multiLevelType w:val="multilevel"/>
    <w:tmpl w:val="C63C605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nsid w:val="3E7268F8"/>
    <w:multiLevelType w:val="multilevel"/>
    <w:tmpl w:val="7FF0AB04"/>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404312A6"/>
    <w:multiLevelType w:val="multilevel"/>
    <w:tmpl w:val="34203EB0"/>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AF30F2"/>
    <w:multiLevelType w:val="multilevel"/>
    <w:tmpl w:val="EDCC3E9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45477FE7"/>
    <w:multiLevelType w:val="multilevel"/>
    <w:tmpl w:val="59FEF8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475AE6"/>
    <w:multiLevelType w:val="multilevel"/>
    <w:tmpl w:val="F5E6327C"/>
    <w:lvl w:ilvl="0">
      <w:start w:val="20"/>
      <w:numFmt w:val="decimal"/>
      <w:lvlText w:val="%1"/>
      <w:lvlJc w:val="left"/>
      <w:pPr>
        <w:ind w:left="420" w:hanging="420"/>
      </w:pPr>
      <w:rPr>
        <w:rFonts w:hint="default"/>
        <w:color w:val="000000"/>
      </w:rPr>
    </w:lvl>
    <w:lvl w:ilvl="1">
      <w:start w:val="4"/>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4DA02C25"/>
    <w:multiLevelType w:val="multilevel"/>
    <w:tmpl w:val="4436299C"/>
    <w:lvl w:ilvl="0">
      <w:start w:val="1"/>
      <w:numFmt w:val="lowerLetter"/>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BA022C"/>
    <w:multiLevelType w:val="multilevel"/>
    <w:tmpl w:val="12AA4BB6"/>
    <w:lvl w:ilvl="0">
      <w:start w:val="2"/>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3C5365"/>
    <w:multiLevelType w:val="multilevel"/>
    <w:tmpl w:val="130AE318"/>
    <w:lvl w:ilvl="0">
      <w:start w:val="9"/>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5EBE705A"/>
    <w:multiLevelType w:val="multilevel"/>
    <w:tmpl w:val="172C3ACA"/>
    <w:lvl w:ilvl="0">
      <w:start w:val="2"/>
      <w:numFmt w:val="decimal"/>
      <w:lvlText w:val="(%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197B1F"/>
    <w:multiLevelType w:val="multilevel"/>
    <w:tmpl w:val="4446AFCE"/>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A540E9"/>
    <w:multiLevelType w:val="multilevel"/>
    <w:tmpl w:val="D6CAA2F4"/>
    <w:lvl w:ilvl="0">
      <w:start w:val="1"/>
      <w:numFmt w:val="decimal"/>
      <w:lvlText w:val="11.%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F473AF"/>
    <w:multiLevelType w:val="hybridMultilevel"/>
    <w:tmpl w:val="0346D746"/>
    <w:lvl w:ilvl="0" w:tplc="7A1E4720">
      <w:start w:val="5"/>
      <w:numFmt w:val="decimal"/>
      <w:lvlText w:val="(%1)"/>
      <w:lvlJc w:val="left"/>
      <w:pPr>
        <w:tabs>
          <w:tab w:val="num" w:pos="720"/>
        </w:tabs>
        <w:ind w:left="720" w:hanging="360"/>
      </w:pPr>
      <w:rPr>
        <w:rFonts w:hint="default"/>
        <w:color w:val="00000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9">
    <w:nsid w:val="7AD80077"/>
    <w:multiLevelType w:val="multilevel"/>
    <w:tmpl w:val="FC2A750C"/>
    <w:lvl w:ilvl="0">
      <w:start w:val="9"/>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0">
    <w:nsid w:val="7CA3432F"/>
    <w:multiLevelType w:val="multilevel"/>
    <w:tmpl w:val="4CDCE1B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3"/>
  </w:num>
  <w:num w:numId="3">
    <w:abstractNumId w:val="11"/>
  </w:num>
  <w:num w:numId="4">
    <w:abstractNumId w:val="19"/>
  </w:num>
  <w:num w:numId="5">
    <w:abstractNumId w:val="30"/>
  </w:num>
  <w:num w:numId="6">
    <w:abstractNumId w:val="37"/>
  </w:num>
  <w:num w:numId="7">
    <w:abstractNumId w:val="40"/>
  </w:num>
  <w:num w:numId="8">
    <w:abstractNumId w:val="12"/>
  </w:num>
  <w:num w:numId="9">
    <w:abstractNumId w:val="10"/>
  </w:num>
  <w:num w:numId="10">
    <w:abstractNumId w:val="28"/>
  </w:num>
  <w:num w:numId="11">
    <w:abstractNumId w:val="22"/>
  </w:num>
  <w:num w:numId="12">
    <w:abstractNumId w:val="32"/>
  </w:num>
  <w:num w:numId="13">
    <w:abstractNumId w:val="35"/>
  </w:num>
  <w:num w:numId="14">
    <w:abstractNumId w:val="24"/>
  </w:num>
  <w:num w:numId="15">
    <w:abstractNumId w:val="15"/>
  </w:num>
  <w:num w:numId="16">
    <w:abstractNumId w:val="31"/>
  </w:num>
  <w:num w:numId="17">
    <w:abstractNumId w:val="18"/>
  </w:num>
  <w:num w:numId="18">
    <w:abstractNumId w:val="13"/>
  </w:num>
  <w:num w:numId="19">
    <w:abstractNumId w:val="23"/>
  </w:num>
  <w:num w:numId="20">
    <w:abstractNumId w:val="14"/>
  </w:num>
  <w:num w:numId="21">
    <w:abstractNumId w:val="38"/>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21"/>
  </w:num>
  <w:num w:numId="35">
    <w:abstractNumId w:val="27"/>
  </w:num>
  <w:num w:numId="36">
    <w:abstractNumId w:val="39"/>
  </w:num>
  <w:num w:numId="37">
    <w:abstractNumId w:val="34"/>
  </w:num>
  <w:num w:numId="38">
    <w:abstractNumId w:val="20"/>
  </w:num>
  <w:num w:numId="39">
    <w:abstractNumId w:val="17"/>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8B7"/>
    <w:rsid w:val="00010493"/>
    <w:rsid w:val="00011F8A"/>
    <w:rsid w:val="00016C51"/>
    <w:rsid w:val="00017056"/>
    <w:rsid w:val="00035678"/>
    <w:rsid w:val="0005287D"/>
    <w:rsid w:val="000611BA"/>
    <w:rsid w:val="000759C9"/>
    <w:rsid w:val="000B71E5"/>
    <w:rsid w:val="000C5EA2"/>
    <w:rsid w:val="000F2AAF"/>
    <w:rsid w:val="00115059"/>
    <w:rsid w:val="001173DE"/>
    <w:rsid w:val="00126F93"/>
    <w:rsid w:val="00144EA0"/>
    <w:rsid w:val="0017154F"/>
    <w:rsid w:val="001C5BDA"/>
    <w:rsid w:val="001E28B7"/>
    <w:rsid w:val="001E2DB8"/>
    <w:rsid w:val="002262C1"/>
    <w:rsid w:val="00261744"/>
    <w:rsid w:val="002A150C"/>
    <w:rsid w:val="002D5D7E"/>
    <w:rsid w:val="0033493D"/>
    <w:rsid w:val="00374413"/>
    <w:rsid w:val="00383A14"/>
    <w:rsid w:val="003B019C"/>
    <w:rsid w:val="003E4C60"/>
    <w:rsid w:val="003F4838"/>
    <w:rsid w:val="003F5725"/>
    <w:rsid w:val="00407B6B"/>
    <w:rsid w:val="00414B9B"/>
    <w:rsid w:val="00463A03"/>
    <w:rsid w:val="00483A9D"/>
    <w:rsid w:val="004E75D6"/>
    <w:rsid w:val="004F0B12"/>
    <w:rsid w:val="00536034"/>
    <w:rsid w:val="00545ADF"/>
    <w:rsid w:val="00545B26"/>
    <w:rsid w:val="005A2891"/>
    <w:rsid w:val="005C69DE"/>
    <w:rsid w:val="005E2DFA"/>
    <w:rsid w:val="005E6013"/>
    <w:rsid w:val="00621A6C"/>
    <w:rsid w:val="00630849"/>
    <w:rsid w:val="00635F5A"/>
    <w:rsid w:val="00663A04"/>
    <w:rsid w:val="00684B1F"/>
    <w:rsid w:val="00695136"/>
    <w:rsid w:val="006B4CA5"/>
    <w:rsid w:val="006B7ACA"/>
    <w:rsid w:val="006C56DF"/>
    <w:rsid w:val="006C7E31"/>
    <w:rsid w:val="006D1091"/>
    <w:rsid w:val="006E5178"/>
    <w:rsid w:val="00714564"/>
    <w:rsid w:val="00715D81"/>
    <w:rsid w:val="00733EEC"/>
    <w:rsid w:val="00737EBC"/>
    <w:rsid w:val="00740EEC"/>
    <w:rsid w:val="007502D1"/>
    <w:rsid w:val="00770323"/>
    <w:rsid w:val="00781041"/>
    <w:rsid w:val="007949E8"/>
    <w:rsid w:val="00794E80"/>
    <w:rsid w:val="007A25EF"/>
    <w:rsid w:val="007B3993"/>
    <w:rsid w:val="007E0D67"/>
    <w:rsid w:val="007E15F8"/>
    <w:rsid w:val="007F1A6F"/>
    <w:rsid w:val="00850A0F"/>
    <w:rsid w:val="0086434A"/>
    <w:rsid w:val="008652D7"/>
    <w:rsid w:val="00871745"/>
    <w:rsid w:val="008B775F"/>
    <w:rsid w:val="008D24DA"/>
    <w:rsid w:val="008D3045"/>
    <w:rsid w:val="008F6D78"/>
    <w:rsid w:val="008F6EFF"/>
    <w:rsid w:val="00947D1F"/>
    <w:rsid w:val="00981867"/>
    <w:rsid w:val="009A34F5"/>
    <w:rsid w:val="009B5434"/>
    <w:rsid w:val="009C3B2D"/>
    <w:rsid w:val="009F2041"/>
    <w:rsid w:val="00A1189A"/>
    <w:rsid w:val="00AC2397"/>
    <w:rsid w:val="00AF5F47"/>
    <w:rsid w:val="00B11BEC"/>
    <w:rsid w:val="00B13DC4"/>
    <w:rsid w:val="00B22C39"/>
    <w:rsid w:val="00B601D8"/>
    <w:rsid w:val="00B61FB2"/>
    <w:rsid w:val="00B76748"/>
    <w:rsid w:val="00BB255A"/>
    <w:rsid w:val="00BB6593"/>
    <w:rsid w:val="00BC1BB6"/>
    <w:rsid w:val="00BC26ED"/>
    <w:rsid w:val="00C373CC"/>
    <w:rsid w:val="00C47418"/>
    <w:rsid w:val="00C50180"/>
    <w:rsid w:val="00C67D95"/>
    <w:rsid w:val="00C81139"/>
    <w:rsid w:val="00C825D3"/>
    <w:rsid w:val="00C82F93"/>
    <w:rsid w:val="00C84A4D"/>
    <w:rsid w:val="00CC0CE6"/>
    <w:rsid w:val="00CF56DF"/>
    <w:rsid w:val="00D006BC"/>
    <w:rsid w:val="00D021A7"/>
    <w:rsid w:val="00D40C1A"/>
    <w:rsid w:val="00D70EE1"/>
    <w:rsid w:val="00D8627C"/>
    <w:rsid w:val="00D962D0"/>
    <w:rsid w:val="00DA5544"/>
    <w:rsid w:val="00E51656"/>
    <w:rsid w:val="00E927B8"/>
    <w:rsid w:val="00EC1369"/>
    <w:rsid w:val="00EE3D06"/>
    <w:rsid w:val="00EE49C7"/>
    <w:rsid w:val="00EF0731"/>
    <w:rsid w:val="00EF1C83"/>
    <w:rsid w:val="00F05256"/>
    <w:rsid w:val="00F20F2A"/>
    <w:rsid w:val="00F22973"/>
    <w:rsid w:val="00F52EE7"/>
    <w:rsid w:val="00F56BF5"/>
    <w:rsid w:val="00F6457D"/>
    <w:rsid w:val="00F711E5"/>
    <w:rsid w:val="00F97D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36"/>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link w:val="Footnote20"/>
    <w:uiPriority w:val="99"/>
    <w:locked/>
    <w:rsid w:val="001E28B7"/>
    <w:rPr>
      <w:rFonts w:ascii="Times New Roman" w:hAnsi="Times New Roman" w:cs="Times New Roman"/>
      <w:sz w:val="15"/>
      <w:szCs w:val="15"/>
      <w:shd w:val="clear" w:color="auto" w:fill="FFFFFF"/>
    </w:rPr>
  </w:style>
  <w:style w:type="character" w:customStyle="1" w:styleId="Footnote">
    <w:name w:val="Footnote_"/>
    <w:link w:val="Footnote0"/>
    <w:uiPriority w:val="99"/>
    <w:locked/>
    <w:rsid w:val="001E28B7"/>
    <w:rPr>
      <w:rFonts w:ascii="Times New Roman" w:hAnsi="Times New Roman" w:cs="Times New Roman"/>
      <w:sz w:val="21"/>
      <w:szCs w:val="21"/>
      <w:shd w:val="clear" w:color="auto" w:fill="FFFFFF"/>
    </w:rPr>
  </w:style>
  <w:style w:type="character" w:customStyle="1" w:styleId="Bodytext2">
    <w:name w:val="Body text (2)_"/>
    <w:link w:val="Bodytext20"/>
    <w:uiPriority w:val="99"/>
    <w:locked/>
    <w:rsid w:val="001E28B7"/>
    <w:rPr>
      <w:rFonts w:ascii="Arial" w:hAnsi="Arial" w:cs="Arial"/>
      <w:b/>
      <w:bCs/>
      <w:sz w:val="23"/>
      <w:szCs w:val="23"/>
      <w:shd w:val="clear" w:color="auto" w:fill="FFFFFF"/>
    </w:rPr>
  </w:style>
  <w:style w:type="character" w:customStyle="1" w:styleId="Bodytext5">
    <w:name w:val="Body text (5)_"/>
    <w:link w:val="Bodytext50"/>
    <w:uiPriority w:val="99"/>
    <w:locked/>
    <w:rsid w:val="001E28B7"/>
    <w:rPr>
      <w:rFonts w:ascii="Arial" w:hAnsi="Arial" w:cs="Arial"/>
      <w:sz w:val="23"/>
      <w:szCs w:val="23"/>
      <w:shd w:val="clear" w:color="auto" w:fill="FFFFFF"/>
    </w:rPr>
  </w:style>
  <w:style w:type="character" w:customStyle="1" w:styleId="Bodytext5Bold">
    <w:name w:val="Body text (5) + Bold"/>
    <w:uiPriority w:val="99"/>
    <w:rsid w:val="001E28B7"/>
    <w:rPr>
      <w:rFonts w:ascii="Arial" w:hAnsi="Arial" w:cs="Arial"/>
      <w:b/>
      <w:bCs/>
      <w:color w:val="000000"/>
      <w:spacing w:val="0"/>
      <w:w w:val="100"/>
      <w:position w:val="0"/>
      <w:sz w:val="23"/>
      <w:szCs w:val="23"/>
      <w:shd w:val="clear" w:color="auto" w:fill="FFFFFF"/>
      <w:lang w:val="ro-RO"/>
    </w:rPr>
  </w:style>
  <w:style w:type="character" w:customStyle="1" w:styleId="Bodytext8">
    <w:name w:val="Body text (8)_"/>
    <w:link w:val="Bodytext80"/>
    <w:uiPriority w:val="99"/>
    <w:locked/>
    <w:rsid w:val="001E28B7"/>
    <w:rPr>
      <w:rFonts w:ascii="Arial" w:hAnsi="Arial" w:cs="Arial"/>
      <w:sz w:val="15"/>
      <w:szCs w:val="15"/>
      <w:shd w:val="clear" w:color="auto" w:fill="FFFFFF"/>
    </w:rPr>
  </w:style>
  <w:style w:type="character" w:customStyle="1" w:styleId="Bodytext10">
    <w:name w:val="Body text (10)_"/>
    <w:link w:val="Bodytext100"/>
    <w:uiPriority w:val="99"/>
    <w:locked/>
    <w:rsid w:val="001E28B7"/>
    <w:rPr>
      <w:rFonts w:ascii="Arial" w:hAnsi="Arial" w:cs="Arial"/>
      <w:b/>
      <w:bCs/>
      <w:sz w:val="27"/>
      <w:szCs w:val="27"/>
      <w:shd w:val="clear" w:color="auto" w:fill="FFFFFF"/>
    </w:rPr>
  </w:style>
  <w:style w:type="character" w:customStyle="1" w:styleId="Bodytext28">
    <w:name w:val="Body text (28)_"/>
    <w:link w:val="Bodytext280"/>
    <w:uiPriority w:val="99"/>
    <w:locked/>
    <w:rsid w:val="001E28B7"/>
    <w:rPr>
      <w:rFonts w:ascii="Arial" w:hAnsi="Arial" w:cs="Arial"/>
      <w:b/>
      <w:bCs/>
      <w:sz w:val="34"/>
      <w:szCs w:val="34"/>
      <w:shd w:val="clear" w:color="auto" w:fill="FFFFFF"/>
    </w:rPr>
  </w:style>
  <w:style w:type="character" w:customStyle="1" w:styleId="Bodytext10TimesNewRoman">
    <w:name w:val="Body text (10) + Times New Roman"/>
    <w:aliases w:val="16 pt,Spacing 0 pt"/>
    <w:uiPriority w:val="99"/>
    <w:rsid w:val="001E28B7"/>
    <w:rPr>
      <w:rFonts w:ascii="Times New Roman" w:hAnsi="Times New Roman" w:cs="Times New Roman"/>
      <w:b/>
      <w:bCs/>
      <w:color w:val="000000"/>
      <w:spacing w:val="10"/>
      <w:w w:val="100"/>
      <w:position w:val="0"/>
      <w:sz w:val="32"/>
      <w:szCs w:val="32"/>
      <w:shd w:val="clear" w:color="auto" w:fill="FFFFFF"/>
      <w:lang w:val="ro-RO"/>
    </w:rPr>
  </w:style>
  <w:style w:type="character" w:customStyle="1" w:styleId="Bodytext29">
    <w:name w:val="Body text (29)_"/>
    <w:uiPriority w:val="99"/>
    <w:rsid w:val="001E28B7"/>
    <w:rPr>
      <w:rFonts w:ascii="Arial" w:hAnsi="Arial" w:cs="Arial"/>
      <w:b/>
      <w:bCs/>
      <w:i/>
      <w:iCs/>
      <w:sz w:val="23"/>
      <w:szCs w:val="23"/>
      <w:u w:val="none"/>
    </w:rPr>
  </w:style>
  <w:style w:type="character" w:customStyle="1" w:styleId="Bodytext29NotBold">
    <w:name w:val="Body text (29) + Not Bold"/>
    <w:aliases w:val="Not Italic"/>
    <w:uiPriority w:val="99"/>
    <w:rsid w:val="001E28B7"/>
    <w:rPr>
      <w:rFonts w:ascii="Arial" w:hAnsi="Arial" w:cs="Arial"/>
      <w:b/>
      <w:bCs/>
      <w:i/>
      <w:iCs/>
      <w:color w:val="000000"/>
      <w:spacing w:val="0"/>
      <w:w w:val="100"/>
      <w:position w:val="0"/>
      <w:sz w:val="23"/>
      <w:szCs w:val="23"/>
      <w:u w:val="none"/>
      <w:lang w:val="ro-RO"/>
    </w:rPr>
  </w:style>
  <w:style w:type="character" w:customStyle="1" w:styleId="Bodytext29NotBold1">
    <w:name w:val="Body text (29) + Not Bold1"/>
    <w:uiPriority w:val="99"/>
    <w:rsid w:val="001E28B7"/>
    <w:rPr>
      <w:rFonts w:ascii="Arial" w:hAnsi="Arial" w:cs="Arial"/>
      <w:b/>
      <w:bCs/>
      <w:i/>
      <w:iCs/>
      <w:color w:val="000000"/>
      <w:spacing w:val="0"/>
      <w:w w:val="100"/>
      <w:position w:val="0"/>
      <w:sz w:val="23"/>
      <w:szCs w:val="23"/>
      <w:u w:val="none"/>
      <w:lang w:val="ro-RO"/>
    </w:rPr>
  </w:style>
  <w:style w:type="character" w:customStyle="1" w:styleId="Bodytext5Bold1">
    <w:name w:val="Body text (5) + Bold1"/>
    <w:aliases w:val="Italic"/>
    <w:uiPriority w:val="99"/>
    <w:rsid w:val="001E28B7"/>
    <w:rPr>
      <w:rFonts w:ascii="Arial" w:hAnsi="Arial" w:cs="Arial"/>
      <w:b/>
      <w:bCs/>
      <w:i/>
      <w:iCs/>
      <w:color w:val="000000"/>
      <w:spacing w:val="0"/>
      <w:w w:val="100"/>
      <w:position w:val="0"/>
      <w:sz w:val="23"/>
      <w:szCs w:val="23"/>
      <w:shd w:val="clear" w:color="auto" w:fill="FFFFFF"/>
      <w:lang w:val="ro-RO"/>
    </w:rPr>
  </w:style>
  <w:style w:type="character" w:customStyle="1" w:styleId="Heading2">
    <w:name w:val="Heading #2_"/>
    <w:link w:val="Heading20"/>
    <w:uiPriority w:val="99"/>
    <w:locked/>
    <w:rsid w:val="001E28B7"/>
    <w:rPr>
      <w:rFonts w:ascii="Arial" w:hAnsi="Arial" w:cs="Arial"/>
      <w:b/>
      <w:bCs/>
      <w:sz w:val="23"/>
      <w:szCs w:val="23"/>
      <w:shd w:val="clear" w:color="auto" w:fill="FFFFFF"/>
    </w:rPr>
  </w:style>
  <w:style w:type="character" w:customStyle="1" w:styleId="Bodytext2NotBold">
    <w:name w:val="Body text (2) + Not Bold"/>
    <w:uiPriority w:val="99"/>
    <w:rsid w:val="001E28B7"/>
    <w:rPr>
      <w:rFonts w:ascii="Arial" w:hAnsi="Arial" w:cs="Arial"/>
      <w:b/>
      <w:bCs/>
      <w:color w:val="000000"/>
      <w:spacing w:val="0"/>
      <w:w w:val="100"/>
      <w:position w:val="0"/>
      <w:sz w:val="23"/>
      <w:szCs w:val="23"/>
      <w:shd w:val="clear" w:color="auto" w:fill="FFFFFF"/>
      <w:lang w:val="ro-RO"/>
    </w:rPr>
  </w:style>
  <w:style w:type="character" w:customStyle="1" w:styleId="Bodytext30">
    <w:name w:val="Body text (30)_"/>
    <w:link w:val="Bodytext300"/>
    <w:uiPriority w:val="99"/>
    <w:locked/>
    <w:rsid w:val="001E28B7"/>
    <w:rPr>
      <w:rFonts w:ascii="Arial" w:hAnsi="Arial" w:cs="Arial"/>
      <w:i/>
      <w:iCs/>
      <w:sz w:val="23"/>
      <w:szCs w:val="23"/>
      <w:shd w:val="clear" w:color="auto" w:fill="FFFFFF"/>
    </w:rPr>
  </w:style>
  <w:style w:type="character" w:customStyle="1" w:styleId="Bodytext290">
    <w:name w:val="Body text (29)"/>
    <w:uiPriority w:val="99"/>
    <w:rsid w:val="001E28B7"/>
    <w:rPr>
      <w:rFonts w:ascii="Arial" w:hAnsi="Arial" w:cs="Arial"/>
      <w:b/>
      <w:bCs/>
      <w:i/>
      <w:iCs/>
      <w:color w:val="000000"/>
      <w:spacing w:val="0"/>
      <w:w w:val="100"/>
      <w:position w:val="0"/>
      <w:sz w:val="23"/>
      <w:szCs w:val="23"/>
      <w:u w:val="single"/>
      <w:lang w:val="ro-RO"/>
    </w:rPr>
  </w:style>
  <w:style w:type="paragraph" w:customStyle="1" w:styleId="Footnote20">
    <w:name w:val="Footnote (2)"/>
    <w:basedOn w:val="Normal"/>
    <w:link w:val="Footnote2"/>
    <w:uiPriority w:val="99"/>
    <w:rsid w:val="001E28B7"/>
    <w:pPr>
      <w:widowControl w:val="0"/>
      <w:shd w:val="clear" w:color="auto" w:fill="FFFFFF"/>
      <w:spacing w:after="0" w:line="240" w:lineRule="atLeast"/>
      <w:jc w:val="both"/>
    </w:pPr>
    <w:rPr>
      <w:rFonts w:ascii="Times New Roman" w:eastAsia="Times New Roman" w:hAnsi="Times New Roman" w:cs="Times New Roman"/>
      <w:sz w:val="15"/>
      <w:szCs w:val="15"/>
      <w:lang w:val="en-US"/>
    </w:rPr>
  </w:style>
  <w:style w:type="paragraph" w:customStyle="1" w:styleId="Footnote0">
    <w:name w:val="Footnote"/>
    <w:basedOn w:val="Normal"/>
    <w:link w:val="Footnote"/>
    <w:uiPriority w:val="99"/>
    <w:rsid w:val="001E28B7"/>
    <w:pPr>
      <w:widowControl w:val="0"/>
      <w:shd w:val="clear" w:color="auto" w:fill="FFFFFF"/>
      <w:spacing w:after="0" w:line="317" w:lineRule="exact"/>
      <w:jc w:val="both"/>
    </w:pPr>
    <w:rPr>
      <w:rFonts w:ascii="Times New Roman" w:eastAsia="Times New Roman" w:hAnsi="Times New Roman" w:cs="Times New Roman"/>
      <w:sz w:val="21"/>
      <w:szCs w:val="21"/>
      <w:lang w:val="en-US"/>
    </w:rPr>
  </w:style>
  <w:style w:type="paragraph" w:customStyle="1" w:styleId="Bodytext20">
    <w:name w:val="Body text (2)"/>
    <w:basedOn w:val="Normal"/>
    <w:link w:val="Bodytext2"/>
    <w:uiPriority w:val="99"/>
    <w:rsid w:val="001E28B7"/>
    <w:pPr>
      <w:widowControl w:val="0"/>
      <w:shd w:val="clear" w:color="auto" w:fill="FFFFFF"/>
      <w:spacing w:after="0" w:line="274" w:lineRule="exact"/>
      <w:jc w:val="center"/>
    </w:pPr>
    <w:rPr>
      <w:rFonts w:ascii="Arial" w:hAnsi="Arial" w:cs="Arial"/>
      <w:b/>
      <w:bCs/>
      <w:sz w:val="23"/>
      <w:szCs w:val="23"/>
      <w:lang w:val="en-US"/>
    </w:rPr>
  </w:style>
  <w:style w:type="paragraph" w:customStyle="1" w:styleId="Bodytext50">
    <w:name w:val="Body text (5)"/>
    <w:basedOn w:val="Normal"/>
    <w:link w:val="Bodytext5"/>
    <w:uiPriority w:val="99"/>
    <w:rsid w:val="001E28B7"/>
    <w:pPr>
      <w:widowControl w:val="0"/>
      <w:shd w:val="clear" w:color="auto" w:fill="FFFFFF"/>
      <w:spacing w:after="0" w:line="314" w:lineRule="exact"/>
      <w:ind w:hanging="420"/>
      <w:jc w:val="both"/>
    </w:pPr>
    <w:rPr>
      <w:rFonts w:ascii="Arial" w:hAnsi="Arial" w:cs="Arial"/>
      <w:sz w:val="23"/>
      <w:szCs w:val="23"/>
      <w:lang w:val="en-US"/>
    </w:rPr>
  </w:style>
  <w:style w:type="paragraph" w:customStyle="1" w:styleId="Bodytext80">
    <w:name w:val="Body text (8)"/>
    <w:basedOn w:val="Normal"/>
    <w:link w:val="Bodytext8"/>
    <w:uiPriority w:val="99"/>
    <w:rsid w:val="001E28B7"/>
    <w:pPr>
      <w:widowControl w:val="0"/>
      <w:shd w:val="clear" w:color="auto" w:fill="FFFFFF"/>
      <w:spacing w:after="0" w:line="240" w:lineRule="atLeast"/>
    </w:pPr>
    <w:rPr>
      <w:rFonts w:ascii="Arial" w:hAnsi="Arial" w:cs="Arial"/>
      <w:sz w:val="15"/>
      <w:szCs w:val="15"/>
      <w:lang w:val="en-US"/>
    </w:rPr>
  </w:style>
  <w:style w:type="paragraph" w:customStyle="1" w:styleId="Bodytext100">
    <w:name w:val="Body text (10)"/>
    <w:basedOn w:val="Normal"/>
    <w:link w:val="Bodytext10"/>
    <w:uiPriority w:val="99"/>
    <w:rsid w:val="001E28B7"/>
    <w:pPr>
      <w:widowControl w:val="0"/>
      <w:shd w:val="clear" w:color="auto" w:fill="FFFFFF"/>
      <w:spacing w:after="0" w:line="365" w:lineRule="exact"/>
      <w:ind w:hanging="620"/>
    </w:pPr>
    <w:rPr>
      <w:rFonts w:ascii="Arial" w:hAnsi="Arial" w:cs="Arial"/>
      <w:b/>
      <w:bCs/>
      <w:sz w:val="27"/>
      <w:szCs w:val="27"/>
      <w:lang w:val="en-US"/>
    </w:rPr>
  </w:style>
  <w:style w:type="paragraph" w:customStyle="1" w:styleId="Bodytext280">
    <w:name w:val="Body text (28)"/>
    <w:basedOn w:val="Normal"/>
    <w:link w:val="Bodytext28"/>
    <w:uiPriority w:val="99"/>
    <w:rsid w:val="001E28B7"/>
    <w:pPr>
      <w:widowControl w:val="0"/>
      <w:shd w:val="clear" w:color="auto" w:fill="FFFFFF"/>
      <w:spacing w:after="0" w:line="240" w:lineRule="atLeast"/>
      <w:jc w:val="center"/>
    </w:pPr>
    <w:rPr>
      <w:rFonts w:ascii="Arial" w:hAnsi="Arial" w:cs="Arial"/>
      <w:b/>
      <w:bCs/>
      <w:sz w:val="34"/>
      <w:szCs w:val="34"/>
      <w:lang w:val="en-US"/>
    </w:rPr>
  </w:style>
  <w:style w:type="paragraph" w:customStyle="1" w:styleId="Heading20">
    <w:name w:val="Heading #2"/>
    <w:basedOn w:val="Normal"/>
    <w:link w:val="Heading2"/>
    <w:uiPriority w:val="99"/>
    <w:rsid w:val="001E28B7"/>
    <w:pPr>
      <w:widowControl w:val="0"/>
      <w:shd w:val="clear" w:color="auto" w:fill="FFFFFF"/>
      <w:spacing w:after="0" w:line="274" w:lineRule="exact"/>
      <w:jc w:val="both"/>
      <w:outlineLvl w:val="1"/>
    </w:pPr>
    <w:rPr>
      <w:rFonts w:ascii="Arial" w:hAnsi="Arial" w:cs="Arial"/>
      <w:b/>
      <w:bCs/>
      <w:sz w:val="23"/>
      <w:szCs w:val="23"/>
      <w:lang w:val="en-US"/>
    </w:rPr>
  </w:style>
  <w:style w:type="paragraph" w:customStyle="1" w:styleId="Bodytext300">
    <w:name w:val="Body text (30)"/>
    <w:basedOn w:val="Normal"/>
    <w:link w:val="Bodytext30"/>
    <w:uiPriority w:val="99"/>
    <w:rsid w:val="001E28B7"/>
    <w:pPr>
      <w:widowControl w:val="0"/>
      <w:shd w:val="clear" w:color="auto" w:fill="FFFFFF"/>
      <w:spacing w:after="0" w:line="274" w:lineRule="exact"/>
      <w:jc w:val="both"/>
    </w:pPr>
    <w:rPr>
      <w:rFonts w:ascii="Arial" w:hAnsi="Arial" w:cs="Arial"/>
      <w:i/>
      <w:iCs/>
      <w:sz w:val="23"/>
      <w:szCs w:val="23"/>
      <w:lang w:val="en-US"/>
    </w:rPr>
  </w:style>
  <w:style w:type="paragraph" w:customStyle="1" w:styleId="DefaultText">
    <w:name w:val="Default Text"/>
    <w:basedOn w:val="Normal"/>
    <w:uiPriority w:val="99"/>
    <w:rsid w:val="002262C1"/>
    <w:pPr>
      <w:spacing w:after="0" w:line="240" w:lineRule="auto"/>
    </w:pPr>
    <w:rPr>
      <w:rFonts w:ascii="Times New Roman" w:eastAsia="Times New Roman" w:hAnsi="Times New Roman" w:cs="Times New Roman"/>
      <w:noProof/>
      <w:sz w:val="24"/>
      <w:szCs w:val="24"/>
      <w:lang w:val="en-US"/>
    </w:rPr>
  </w:style>
  <w:style w:type="paragraph" w:styleId="ListParagraph">
    <w:name w:val="List Paragraph"/>
    <w:basedOn w:val="Normal"/>
    <w:uiPriority w:val="99"/>
    <w:qFormat/>
    <w:rsid w:val="008B775F"/>
    <w:pPr>
      <w:ind w:left="720"/>
    </w:pPr>
  </w:style>
  <w:style w:type="paragraph" w:styleId="Header">
    <w:name w:val="header"/>
    <w:basedOn w:val="Normal"/>
    <w:link w:val="HeaderChar"/>
    <w:uiPriority w:val="99"/>
    <w:rsid w:val="000C5EA2"/>
    <w:pPr>
      <w:tabs>
        <w:tab w:val="center" w:pos="4680"/>
        <w:tab w:val="right" w:pos="9360"/>
      </w:tabs>
      <w:spacing w:after="0" w:line="240" w:lineRule="auto"/>
    </w:pPr>
  </w:style>
  <w:style w:type="character" w:customStyle="1" w:styleId="HeaderChar">
    <w:name w:val="Header Char"/>
    <w:link w:val="Header"/>
    <w:uiPriority w:val="99"/>
    <w:locked/>
    <w:rsid w:val="000C5EA2"/>
    <w:rPr>
      <w:lang w:val="ro-RO"/>
    </w:rPr>
  </w:style>
  <w:style w:type="paragraph" w:styleId="Footer">
    <w:name w:val="footer"/>
    <w:basedOn w:val="Normal"/>
    <w:link w:val="FooterChar"/>
    <w:uiPriority w:val="99"/>
    <w:rsid w:val="000C5EA2"/>
    <w:pPr>
      <w:tabs>
        <w:tab w:val="center" w:pos="4680"/>
        <w:tab w:val="right" w:pos="9360"/>
      </w:tabs>
      <w:spacing w:after="0" w:line="240" w:lineRule="auto"/>
    </w:pPr>
  </w:style>
  <w:style w:type="character" w:customStyle="1" w:styleId="FooterChar">
    <w:name w:val="Footer Char"/>
    <w:link w:val="Footer"/>
    <w:uiPriority w:val="99"/>
    <w:locked/>
    <w:rsid w:val="000C5EA2"/>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4127</Words>
  <Characters>23526</Characters>
  <Application>Microsoft Office Word</Application>
  <DocSecurity>0</DocSecurity>
  <Lines>196</Lines>
  <Paragraphs>55</Paragraphs>
  <ScaleCrop>false</ScaleCrop>
  <Company>Consiliul Judetean Timis</Company>
  <LinksUpToDate>false</LinksUpToDate>
  <CharactersWithSpaces>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Carmen Agud</dc:creator>
  <cp:keywords/>
  <dc:description/>
  <cp:lastModifiedBy>CJT Gabriela Micsa</cp:lastModifiedBy>
  <cp:revision>13</cp:revision>
  <cp:lastPrinted>2015-09-21T11:49:00Z</cp:lastPrinted>
  <dcterms:created xsi:type="dcterms:W3CDTF">2015-09-16T07:51:00Z</dcterms:created>
  <dcterms:modified xsi:type="dcterms:W3CDTF">2015-10-19T14:00:00Z</dcterms:modified>
</cp:coreProperties>
</file>